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AD0D9" w14:textId="5E5AD772" w:rsidR="00272E25" w:rsidRDefault="00D817F0" w:rsidP="00D817F0">
      <w:pPr>
        <w:jc w:val="left"/>
        <w:rPr>
          <w:sz w:val="24"/>
          <w:szCs w:val="24"/>
          <w:lang w:eastAsia="uk-UA"/>
        </w:rPr>
      </w:pPr>
      <w:r>
        <w:rPr>
          <w:sz w:val="24"/>
          <w:szCs w:val="24"/>
          <w:lang w:eastAsia="uk-UA"/>
        </w:rPr>
        <w:t xml:space="preserve">                                                                                                 </w:t>
      </w:r>
      <w:r w:rsidR="004C65FF">
        <w:rPr>
          <w:sz w:val="24"/>
          <w:szCs w:val="24"/>
          <w:lang w:eastAsia="uk-UA"/>
        </w:rPr>
        <w:t>Додаток №</w:t>
      </w:r>
      <w:r w:rsidR="00D26D03">
        <w:rPr>
          <w:sz w:val="24"/>
          <w:szCs w:val="24"/>
          <w:lang w:eastAsia="uk-UA"/>
        </w:rPr>
        <w:t>33</w:t>
      </w:r>
      <w:bookmarkStart w:id="0" w:name="_GoBack"/>
      <w:bookmarkEnd w:id="0"/>
    </w:p>
    <w:p w14:paraId="569AB7AC" w14:textId="77777777" w:rsidR="00272E25" w:rsidRDefault="004C65FF" w:rsidP="004C65FF">
      <w:pPr>
        <w:ind w:left="5812"/>
        <w:jc w:val="left"/>
        <w:rPr>
          <w:sz w:val="24"/>
          <w:szCs w:val="24"/>
          <w:lang w:eastAsia="uk-UA"/>
        </w:rPr>
      </w:pPr>
      <w:r>
        <w:rPr>
          <w:sz w:val="24"/>
          <w:szCs w:val="24"/>
          <w:lang w:eastAsia="uk-UA"/>
        </w:rPr>
        <w:t>до н</w:t>
      </w:r>
      <w:r w:rsidR="00272E25">
        <w:rPr>
          <w:sz w:val="24"/>
          <w:szCs w:val="24"/>
          <w:lang w:eastAsia="uk-UA"/>
        </w:rPr>
        <w:t>аказ</w:t>
      </w:r>
      <w:r>
        <w:rPr>
          <w:sz w:val="24"/>
          <w:szCs w:val="24"/>
          <w:lang w:eastAsia="uk-UA"/>
        </w:rPr>
        <w:t>у</w:t>
      </w:r>
      <w:r w:rsidR="00272E25">
        <w:rPr>
          <w:sz w:val="24"/>
          <w:szCs w:val="24"/>
          <w:lang w:eastAsia="uk-UA"/>
        </w:rPr>
        <w:t xml:space="preserve"> </w:t>
      </w:r>
      <w:r>
        <w:rPr>
          <w:sz w:val="24"/>
          <w:szCs w:val="24"/>
          <w:lang w:eastAsia="uk-UA"/>
        </w:rPr>
        <w:t>директора департаменту</w:t>
      </w:r>
      <w:r w:rsidR="00272E25">
        <w:rPr>
          <w:sz w:val="24"/>
          <w:szCs w:val="24"/>
          <w:lang w:eastAsia="uk-UA"/>
        </w:rPr>
        <w:t xml:space="preserve"> соціальної політики  </w:t>
      </w:r>
      <w:r>
        <w:rPr>
          <w:sz w:val="24"/>
          <w:szCs w:val="24"/>
          <w:lang w:eastAsia="uk-UA"/>
        </w:rPr>
        <w:t>міської ради</w:t>
      </w:r>
      <w:r w:rsidR="00272E25">
        <w:rPr>
          <w:sz w:val="24"/>
          <w:szCs w:val="24"/>
          <w:lang w:eastAsia="uk-UA"/>
        </w:rPr>
        <w:t xml:space="preserve"> </w:t>
      </w:r>
    </w:p>
    <w:p w14:paraId="08852D16" w14:textId="574E92AA" w:rsidR="00272E25" w:rsidRDefault="006A2689" w:rsidP="004C65FF">
      <w:pPr>
        <w:ind w:left="5812"/>
        <w:jc w:val="left"/>
        <w:rPr>
          <w:b/>
          <w:sz w:val="26"/>
          <w:szCs w:val="26"/>
          <w:lang w:eastAsia="uk-UA"/>
        </w:rPr>
      </w:pPr>
      <w:r w:rsidRPr="006A2689">
        <w:rPr>
          <w:sz w:val="24"/>
          <w:szCs w:val="24"/>
          <w:u w:val="single"/>
          <w:lang w:eastAsia="uk-UA"/>
        </w:rPr>
        <w:t xml:space="preserve">від </w:t>
      </w:r>
      <w:r w:rsidR="002638FE">
        <w:rPr>
          <w:sz w:val="24"/>
          <w:szCs w:val="24"/>
          <w:u w:val="single"/>
          <w:lang w:eastAsia="uk-UA"/>
        </w:rPr>
        <w:t>0</w:t>
      </w:r>
      <w:r w:rsidR="00D157DD">
        <w:rPr>
          <w:sz w:val="24"/>
          <w:szCs w:val="24"/>
          <w:u w:val="single"/>
          <w:lang w:eastAsia="uk-UA"/>
        </w:rPr>
        <w:t>3</w:t>
      </w:r>
      <w:r w:rsidRPr="006A2689">
        <w:rPr>
          <w:sz w:val="24"/>
          <w:szCs w:val="24"/>
          <w:u w:val="single"/>
          <w:lang w:eastAsia="uk-UA"/>
        </w:rPr>
        <w:t>.0</w:t>
      </w:r>
      <w:r w:rsidR="00D157DD">
        <w:rPr>
          <w:sz w:val="24"/>
          <w:szCs w:val="24"/>
          <w:u w:val="single"/>
          <w:lang w:eastAsia="uk-UA"/>
        </w:rPr>
        <w:t>1</w:t>
      </w:r>
      <w:r w:rsidRPr="006A2689">
        <w:rPr>
          <w:sz w:val="24"/>
          <w:szCs w:val="24"/>
          <w:u w:val="single"/>
          <w:lang w:eastAsia="uk-UA"/>
        </w:rPr>
        <w:t>.202</w:t>
      </w:r>
      <w:r w:rsidR="00D157DD">
        <w:rPr>
          <w:sz w:val="24"/>
          <w:szCs w:val="24"/>
          <w:u w:val="single"/>
          <w:lang w:eastAsia="uk-UA"/>
        </w:rPr>
        <w:t>5</w:t>
      </w:r>
      <w:r w:rsidRPr="006A2689">
        <w:rPr>
          <w:sz w:val="24"/>
          <w:szCs w:val="24"/>
          <w:u w:val="single"/>
          <w:lang w:eastAsia="uk-UA"/>
        </w:rPr>
        <w:t xml:space="preserve">р. № </w:t>
      </w:r>
      <w:r w:rsidR="00D157DD">
        <w:rPr>
          <w:sz w:val="24"/>
          <w:szCs w:val="24"/>
          <w:u w:val="single"/>
          <w:lang w:eastAsia="uk-UA"/>
        </w:rPr>
        <w:t>3</w:t>
      </w:r>
      <w:r w:rsidRPr="006A2689">
        <w:rPr>
          <w:sz w:val="24"/>
          <w:szCs w:val="24"/>
          <w:u w:val="single"/>
          <w:lang w:eastAsia="uk-UA"/>
        </w:rPr>
        <w:t>-О</w:t>
      </w:r>
    </w:p>
    <w:p w14:paraId="781F522C" w14:textId="77777777" w:rsidR="00470FD0" w:rsidRDefault="00470FD0" w:rsidP="00CC122F">
      <w:pPr>
        <w:jc w:val="center"/>
        <w:rPr>
          <w:b/>
          <w:sz w:val="26"/>
          <w:szCs w:val="26"/>
          <w:lang w:eastAsia="uk-UA"/>
        </w:rPr>
      </w:pPr>
    </w:p>
    <w:p w14:paraId="21CB24A8" w14:textId="77777777" w:rsidR="00CC122F" w:rsidRPr="006A001C" w:rsidRDefault="00CC122F" w:rsidP="00CC122F">
      <w:pPr>
        <w:jc w:val="center"/>
        <w:rPr>
          <w:b/>
          <w:sz w:val="24"/>
          <w:szCs w:val="24"/>
          <w:lang w:eastAsia="uk-UA"/>
        </w:rPr>
      </w:pPr>
      <w:r w:rsidRPr="006A001C">
        <w:rPr>
          <w:b/>
          <w:sz w:val="24"/>
          <w:szCs w:val="24"/>
          <w:lang w:eastAsia="uk-UA"/>
        </w:rPr>
        <w:t xml:space="preserve">ІНФОРМАЦІЙНА КАРТКА </w:t>
      </w:r>
    </w:p>
    <w:p w14:paraId="0949F99B" w14:textId="14785F47" w:rsidR="009A498B" w:rsidRPr="00BC0E1E" w:rsidRDefault="00BC0E1E" w:rsidP="00EA36D5">
      <w:pPr>
        <w:tabs>
          <w:tab w:val="left" w:pos="3969"/>
        </w:tabs>
        <w:jc w:val="center"/>
        <w:rPr>
          <w:b/>
          <w:sz w:val="24"/>
          <w:szCs w:val="24"/>
          <w:lang w:eastAsia="uk-UA"/>
        </w:rPr>
      </w:pPr>
      <w:r w:rsidRPr="00BC0E1E">
        <w:rPr>
          <w:b/>
          <w:sz w:val="24"/>
          <w:szCs w:val="24"/>
          <w:lang w:eastAsia="uk-UA"/>
        </w:rPr>
        <w:t>А</w:t>
      </w:r>
      <w:r w:rsidR="00CC122F" w:rsidRPr="00BC0E1E">
        <w:rPr>
          <w:b/>
          <w:sz w:val="24"/>
          <w:szCs w:val="24"/>
          <w:lang w:eastAsia="uk-UA"/>
        </w:rPr>
        <w:t>дміністративн</w:t>
      </w:r>
      <w:r w:rsidR="00EA36D5" w:rsidRPr="00BC0E1E">
        <w:rPr>
          <w:b/>
          <w:sz w:val="24"/>
          <w:szCs w:val="24"/>
          <w:lang w:eastAsia="uk-UA"/>
        </w:rPr>
        <w:t>ої</w:t>
      </w:r>
      <w:r w:rsidR="004B0345" w:rsidRPr="00BC0E1E">
        <w:rPr>
          <w:b/>
          <w:sz w:val="24"/>
          <w:szCs w:val="24"/>
          <w:lang w:eastAsia="uk-UA"/>
        </w:rPr>
        <w:t xml:space="preserve"> </w:t>
      </w:r>
      <w:r w:rsidR="00CC122F" w:rsidRPr="00BC0E1E">
        <w:rPr>
          <w:b/>
          <w:sz w:val="24"/>
          <w:szCs w:val="24"/>
          <w:lang w:eastAsia="uk-UA"/>
        </w:rPr>
        <w:t>послуг</w:t>
      </w:r>
      <w:r w:rsidR="00EA36D5" w:rsidRPr="00BC0E1E">
        <w:rPr>
          <w:b/>
          <w:sz w:val="24"/>
          <w:szCs w:val="24"/>
          <w:lang w:eastAsia="uk-UA"/>
        </w:rPr>
        <w:t xml:space="preserve">и </w:t>
      </w:r>
    </w:p>
    <w:p w14:paraId="5D682AC0" w14:textId="33D4E1C4" w:rsidR="000903C0" w:rsidRPr="00BC0E1E" w:rsidRDefault="000903C0" w:rsidP="00D125A1">
      <w:pPr>
        <w:jc w:val="center"/>
        <w:rPr>
          <w:b/>
          <w:i/>
          <w:sz w:val="24"/>
          <w:szCs w:val="24"/>
        </w:rPr>
      </w:pPr>
      <w:bookmarkStart w:id="1" w:name="_Hlk2090612"/>
      <w:r w:rsidRPr="00BC0E1E">
        <w:rPr>
          <w:b/>
          <w:i/>
          <w:sz w:val="24"/>
          <w:szCs w:val="24"/>
        </w:rPr>
        <w:t>„</w:t>
      </w:r>
      <w:bookmarkEnd w:id="1"/>
      <w:r w:rsidR="00BC0E1E">
        <w:rPr>
          <w:b/>
          <w:i/>
          <w:sz w:val="24"/>
          <w:szCs w:val="24"/>
        </w:rPr>
        <w:t>П</w:t>
      </w:r>
      <w:r w:rsidR="00BC0E1E" w:rsidRPr="00BC0E1E">
        <w:rPr>
          <w:b/>
          <w:i/>
          <w:sz w:val="24"/>
          <w:szCs w:val="24"/>
        </w:rPr>
        <w:t>ризначення і виплата компенсації на догляд</w:t>
      </w:r>
      <w:r w:rsidRPr="00BC0E1E">
        <w:rPr>
          <w:b/>
          <w:i/>
          <w:caps/>
          <w:sz w:val="24"/>
          <w:szCs w:val="24"/>
        </w:rPr>
        <w:t xml:space="preserve">, </w:t>
      </w:r>
      <w:r w:rsidR="00BC0E1E" w:rsidRPr="00BC0E1E">
        <w:rPr>
          <w:b/>
          <w:i/>
          <w:sz w:val="24"/>
          <w:szCs w:val="24"/>
        </w:rPr>
        <w:t xml:space="preserve"> що призначається фізичній особі, яка надає соціальні послуги з догляду без провадження підприємницької діяльності на непрофесійній основі</w:t>
      </w:r>
      <w:r w:rsidRPr="00BC0E1E">
        <w:rPr>
          <w:b/>
          <w:i/>
          <w:sz w:val="24"/>
          <w:szCs w:val="24"/>
        </w:rPr>
        <w:t>”</w:t>
      </w:r>
    </w:p>
    <w:p w14:paraId="7C1BA182" w14:textId="1F91245D" w:rsidR="00740089" w:rsidRPr="00F94EC9" w:rsidRDefault="00740089" w:rsidP="00D125A1">
      <w:pPr>
        <w:jc w:val="center"/>
        <w:rPr>
          <w:lang w:eastAsia="uk-UA"/>
        </w:rPr>
      </w:pPr>
    </w:p>
    <w:tbl>
      <w:tblPr>
        <w:tblW w:w="5156" w:type="pct"/>
        <w:tblInd w:w="-29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8"/>
        <w:gridCol w:w="3544"/>
        <w:gridCol w:w="5810"/>
      </w:tblGrid>
      <w:tr w:rsidR="00F94EC9" w:rsidRPr="00F94EC9" w14:paraId="6D554D89"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2231D8C2" w14:textId="5807E10D" w:rsidR="00F03E60" w:rsidRPr="00F94EC9" w:rsidRDefault="00886FD5" w:rsidP="00CB265F">
            <w:pPr>
              <w:jc w:val="center"/>
              <w:rPr>
                <w:b/>
                <w:sz w:val="24"/>
                <w:szCs w:val="24"/>
                <w:lang w:eastAsia="uk-UA"/>
              </w:rPr>
            </w:pPr>
            <w:bookmarkStart w:id="2" w:name="n14"/>
            <w:bookmarkEnd w:id="2"/>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886FD5" w:rsidRPr="00057DDC" w14:paraId="0697BF4F"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7C8C7069" w14:textId="77777777" w:rsidR="00886FD5" w:rsidRPr="004F7639" w:rsidRDefault="00886FD5" w:rsidP="00886FD5">
            <w:pPr>
              <w:jc w:val="center"/>
              <w:rPr>
                <w:sz w:val="24"/>
                <w:szCs w:val="24"/>
                <w:lang w:eastAsia="uk-UA"/>
              </w:rPr>
            </w:pPr>
            <w:r w:rsidRPr="004F7639">
              <w:rPr>
                <w:sz w:val="24"/>
                <w:szCs w:val="24"/>
                <w:lang w:eastAsia="uk-UA"/>
              </w:rPr>
              <w:t>1</w:t>
            </w:r>
          </w:p>
        </w:tc>
        <w:tc>
          <w:tcPr>
            <w:tcW w:w="1786" w:type="pct"/>
            <w:tcBorders>
              <w:top w:val="outset" w:sz="6" w:space="0" w:color="000000"/>
              <w:left w:val="outset" w:sz="6" w:space="0" w:color="000000"/>
              <w:bottom w:val="outset" w:sz="6" w:space="0" w:color="000000"/>
              <w:right w:val="outset" w:sz="6" w:space="0" w:color="000000"/>
            </w:tcBorders>
          </w:tcPr>
          <w:p w14:paraId="32C15EDC" w14:textId="5E3199B0" w:rsidR="00886FD5" w:rsidRPr="00F94EC9" w:rsidRDefault="00D817F0" w:rsidP="00886FD5">
            <w:pPr>
              <w:rPr>
                <w:sz w:val="24"/>
                <w:szCs w:val="24"/>
                <w:lang w:eastAsia="uk-UA"/>
              </w:rPr>
            </w:pPr>
            <w:r w:rsidRPr="006D5AAA">
              <w:rPr>
                <w:sz w:val="24"/>
                <w:szCs w:val="24"/>
                <w:lang w:eastAsia="uk-UA"/>
              </w:rPr>
              <w:t>Найменування суб'єкта надання адміністративної послуги</w:t>
            </w:r>
          </w:p>
        </w:tc>
        <w:tc>
          <w:tcPr>
            <w:tcW w:w="2928" w:type="pct"/>
            <w:tcBorders>
              <w:top w:val="outset" w:sz="6" w:space="0" w:color="000000"/>
              <w:left w:val="outset" w:sz="6" w:space="0" w:color="000000"/>
              <w:bottom w:val="outset" w:sz="6" w:space="0" w:color="000000"/>
              <w:right w:val="outset" w:sz="6" w:space="0" w:color="000000"/>
            </w:tcBorders>
          </w:tcPr>
          <w:p w14:paraId="3F60FB5C" w14:textId="1ADFEBFE" w:rsidR="00886FD5" w:rsidRPr="00F94EC9" w:rsidRDefault="00D817F0" w:rsidP="00886FD5">
            <w:pPr>
              <w:rPr>
                <w:i/>
                <w:sz w:val="24"/>
                <w:szCs w:val="24"/>
                <w:lang w:eastAsia="uk-UA"/>
              </w:rPr>
            </w:pPr>
            <w:r w:rsidRPr="009C455B">
              <w:rPr>
                <w:sz w:val="24"/>
                <w:szCs w:val="24"/>
              </w:rPr>
              <w:t>Департамент соціальної політики Вінницької міської ради</w:t>
            </w:r>
          </w:p>
        </w:tc>
      </w:tr>
      <w:tr w:rsidR="00D817F0" w:rsidRPr="00057DDC" w14:paraId="24AA1ED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07212F7F" w14:textId="13326235" w:rsidR="00D817F0" w:rsidRPr="004F7639" w:rsidRDefault="00D817F0" w:rsidP="00D817F0">
            <w:pPr>
              <w:jc w:val="center"/>
              <w:rPr>
                <w:sz w:val="24"/>
                <w:szCs w:val="24"/>
                <w:lang w:eastAsia="uk-UA"/>
              </w:rPr>
            </w:pPr>
            <w:r w:rsidRPr="004F7639">
              <w:rPr>
                <w:sz w:val="24"/>
                <w:szCs w:val="24"/>
                <w:lang w:eastAsia="uk-UA"/>
              </w:rPr>
              <w:t>2</w:t>
            </w:r>
          </w:p>
        </w:tc>
        <w:tc>
          <w:tcPr>
            <w:tcW w:w="1786" w:type="pct"/>
            <w:tcBorders>
              <w:top w:val="outset" w:sz="6" w:space="0" w:color="000000"/>
              <w:left w:val="outset" w:sz="6" w:space="0" w:color="000000"/>
              <w:bottom w:val="outset" w:sz="6" w:space="0" w:color="000000"/>
              <w:right w:val="outset" w:sz="6" w:space="0" w:color="000000"/>
            </w:tcBorders>
          </w:tcPr>
          <w:p w14:paraId="1F27D44F" w14:textId="249D4C8B" w:rsidR="00D817F0" w:rsidRPr="00F94EC9" w:rsidRDefault="00D817F0" w:rsidP="00D817F0">
            <w:pPr>
              <w:rPr>
                <w:sz w:val="24"/>
                <w:szCs w:val="24"/>
                <w:lang w:eastAsia="uk-UA"/>
              </w:rPr>
            </w:pPr>
            <w:r w:rsidRPr="00F94EC9">
              <w:rPr>
                <w:sz w:val="24"/>
                <w:szCs w:val="24"/>
                <w:lang w:eastAsia="uk-UA"/>
              </w:rPr>
              <w:t xml:space="preserve">Місцезнаходження </w:t>
            </w:r>
          </w:p>
        </w:tc>
        <w:tc>
          <w:tcPr>
            <w:tcW w:w="2928" w:type="pct"/>
            <w:tcBorders>
              <w:top w:val="outset" w:sz="6" w:space="0" w:color="000000"/>
              <w:left w:val="outset" w:sz="6" w:space="0" w:color="000000"/>
              <w:bottom w:val="outset" w:sz="6" w:space="0" w:color="000000"/>
              <w:right w:val="outset" w:sz="6" w:space="0" w:color="000000"/>
            </w:tcBorders>
          </w:tcPr>
          <w:p w14:paraId="5608A4E1" w14:textId="18596FA6" w:rsidR="00D817F0" w:rsidRPr="00271C54" w:rsidRDefault="00D817F0" w:rsidP="004072B0">
            <w:pPr>
              <w:rPr>
                <w:i/>
                <w:color w:val="000000" w:themeColor="text1"/>
                <w:sz w:val="24"/>
                <w:szCs w:val="24"/>
                <w:lang w:eastAsia="uk-UA"/>
              </w:rPr>
            </w:pPr>
            <w:r w:rsidRPr="00271C54">
              <w:rPr>
                <w:i/>
                <w:color w:val="000000" w:themeColor="text1"/>
                <w:sz w:val="24"/>
                <w:szCs w:val="24"/>
                <w:lang w:eastAsia="uk-UA"/>
              </w:rPr>
              <w:t>21</w:t>
            </w:r>
            <w:r w:rsidR="004072B0" w:rsidRPr="00271C54">
              <w:rPr>
                <w:i/>
                <w:color w:val="000000" w:themeColor="text1"/>
                <w:sz w:val="24"/>
                <w:szCs w:val="24"/>
                <w:lang w:eastAsia="uk-UA"/>
              </w:rPr>
              <w:t>05</w:t>
            </w:r>
            <w:r w:rsidRPr="00271C54">
              <w:rPr>
                <w:i/>
                <w:color w:val="000000" w:themeColor="text1"/>
                <w:sz w:val="24"/>
                <w:szCs w:val="24"/>
                <w:lang w:eastAsia="uk-UA"/>
              </w:rPr>
              <w:t>0, м. Вінниця, вул. Соборна,50</w:t>
            </w:r>
          </w:p>
        </w:tc>
      </w:tr>
      <w:tr w:rsidR="00D817F0" w:rsidRPr="00057DDC" w14:paraId="28CA19B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0692E6BC" w14:textId="62FBFD1F" w:rsidR="00D817F0" w:rsidRPr="004F7639" w:rsidRDefault="00D817F0" w:rsidP="00D817F0">
            <w:pPr>
              <w:jc w:val="center"/>
              <w:rPr>
                <w:sz w:val="24"/>
                <w:szCs w:val="24"/>
                <w:lang w:eastAsia="uk-UA"/>
              </w:rPr>
            </w:pPr>
            <w:r w:rsidRPr="004F7639">
              <w:rPr>
                <w:sz w:val="24"/>
                <w:szCs w:val="24"/>
                <w:lang w:eastAsia="uk-UA"/>
              </w:rPr>
              <w:t>3</w:t>
            </w:r>
          </w:p>
        </w:tc>
        <w:tc>
          <w:tcPr>
            <w:tcW w:w="1786" w:type="pct"/>
            <w:tcBorders>
              <w:top w:val="outset" w:sz="6" w:space="0" w:color="000000"/>
              <w:left w:val="outset" w:sz="6" w:space="0" w:color="000000"/>
              <w:bottom w:val="outset" w:sz="6" w:space="0" w:color="000000"/>
              <w:right w:val="outset" w:sz="6" w:space="0" w:color="000000"/>
            </w:tcBorders>
            <w:hideMark/>
          </w:tcPr>
          <w:p w14:paraId="4CAA7424" w14:textId="77777777" w:rsidR="00D817F0" w:rsidRPr="00F94EC9" w:rsidRDefault="00D817F0" w:rsidP="00D817F0">
            <w:pPr>
              <w:rPr>
                <w:sz w:val="24"/>
                <w:szCs w:val="24"/>
                <w:lang w:eastAsia="uk-UA"/>
              </w:rPr>
            </w:pPr>
            <w:r w:rsidRPr="00F94EC9">
              <w:rPr>
                <w:sz w:val="24"/>
                <w:szCs w:val="24"/>
                <w:lang w:eastAsia="uk-UA"/>
              </w:rPr>
              <w:t xml:space="preserve">Інформація щодо режиму роботи </w:t>
            </w:r>
          </w:p>
        </w:tc>
        <w:tc>
          <w:tcPr>
            <w:tcW w:w="2928" w:type="pct"/>
            <w:tcBorders>
              <w:top w:val="outset" w:sz="6" w:space="0" w:color="000000"/>
              <w:left w:val="outset" w:sz="6" w:space="0" w:color="000000"/>
              <w:bottom w:val="outset" w:sz="6" w:space="0" w:color="000000"/>
              <w:right w:val="outset" w:sz="6" w:space="0" w:color="000000"/>
            </w:tcBorders>
            <w:hideMark/>
          </w:tcPr>
          <w:p w14:paraId="4D5D65F3" w14:textId="77777777" w:rsidR="00F034F1" w:rsidRPr="00F034F1" w:rsidRDefault="00F034F1" w:rsidP="00F034F1">
            <w:pPr>
              <w:autoSpaceDE w:val="0"/>
              <w:autoSpaceDN w:val="0"/>
              <w:adjustRightInd w:val="0"/>
              <w:jc w:val="left"/>
              <w:rPr>
                <w:rFonts w:eastAsia="Calibri"/>
                <w:color w:val="000000"/>
                <w:sz w:val="24"/>
                <w:szCs w:val="24"/>
              </w:rPr>
            </w:pPr>
            <w:r w:rsidRPr="00F034F1">
              <w:rPr>
                <w:rFonts w:eastAsia="Calibri"/>
                <w:color w:val="000000"/>
                <w:sz w:val="24"/>
                <w:szCs w:val="24"/>
              </w:rPr>
              <w:t xml:space="preserve">Центр адміністративних послуг «Прозорий офіс» (Вишенька), за </w:t>
            </w:r>
            <w:proofErr w:type="spellStart"/>
            <w:r w:rsidRPr="00F034F1">
              <w:rPr>
                <w:rFonts w:eastAsia="Calibri"/>
                <w:color w:val="000000"/>
                <w:sz w:val="24"/>
                <w:szCs w:val="24"/>
              </w:rPr>
              <w:t>адресою</w:t>
            </w:r>
            <w:proofErr w:type="spellEnd"/>
            <w:r w:rsidRPr="00F034F1">
              <w:rPr>
                <w:rFonts w:eastAsia="Calibri"/>
                <w:color w:val="000000"/>
                <w:sz w:val="24"/>
                <w:szCs w:val="24"/>
              </w:rPr>
              <w:t xml:space="preserve"> пр. Космонавтів,30 (ІІ поверх); Центр адміністративних послуг «Прозорий офіс» (Замостя), вул. </w:t>
            </w:r>
            <w:proofErr w:type="spellStart"/>
            <w:r w:rsidRPr="00F034F1">
              <w:rPr>
                <w:rFonts w:eastAsia="Calibri"/>
                <w:color w:val="000000"/>
                <w:sz w:val="24"/>
                <w:szCs w:val="24"/>
              </w:rPr>
              <w:t>Замостянська</w:t>
            </w:r>
            <w:proofErr w:type="spellEnd"/>
            <w:r w:rsidRPr="00F034F1">
              <w:rPr>
                <w:rFonts w:eastAsia="Calibri"/>
                <w:color w:val="000000"/>
                <w:sz w:val="24"/>
                <w:szCs w:val="24"/>
              </w:rPr>
              <w:t>, 7 (ІІ поверх)</w:t>
            </w:r>
          </w:p>
          <w:p w14:paraId="131D0262" w14:textId="31140148" w:rsidR="00F034F1" w:rsidRDefault="00F034F1" w:rsidP="00F034F1">
            <w:pPr>
              <w:autoSpaceDE w:val="0"/>
              <w:autoSpaceDN w:val="0"/>
              <w:adjustRightInd w:val="0"/>
              <w:jc w:val="left"/>
              <w:rPr>
                <w:rFonts w:eastAsia="Calibri"/>
                <w:i/>
                <w:iCs/>
                <w:color w:val="000000"/>
                <w:sz w:val="24"/>
                <w:szCs w:val="24"/>
              </w:rPr>
            </w:pPr>
            <w:r w:rsidRPr="00F034F1">
              <w:rPr>
                <w:rFonts w:eastAsia="Calibri"/>
                <w:i/>
                <w:iCs/>
                <w:color w:val="000000"/>
                <w:sz w:val="24"/>
                <w:szCs w:val="24"/>
              </w:rPr>
              <w:t xml:space="preserve">Понеділок-п’ятниця  з 08.30 до 16.00 год. </w:t>
            </w:r>
          </w:p>
          <w:p w14:paraId="6781F3CE" w14:textId="77777777" w:rsidR="00D157DD" w:rsidRPr="00F034F1" w:rsidRDefault="00D157DD" w:rsidP="00F034F1">
            <w:pPr>
              <w:autoSpaceDE w:val="0"/>
              <w:autoSpaceDN w:val="0"/>
              <w:adjustRightInd w:val="0"/>
              <w:jc w:val="left"/>
              <w:rPr>
                <w:rFonts w:eastAsia="Calibri"/>
                <w:i/>
                <w:iCs/>
                <w:color w:val="000000"/>
                <w:sz w:val="24"/>
                <w:szCs w:val="24"/>
              </w:rPr>
            </w:pPr>
          </w:p>
          <w:p w14:paraId="248BC531" w14:textId="77777777" w:rsidR="00D157DD" w:rsidRDefault="00D157DD" w:rsidP="00D157DD">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55CCB1B4" w14:textId="5A6249CD" w:rsidR="00FA58E0" w:rsidRPr="00F034F1" w:rsidRDefault="00FA58E0" w:rsidP="00271C54">
            <w:pPr>
              <w:rPr>
                <w:rFonts w:eastAsia="Calibri"/>
                <w:i/>
                <w:color w:val="000000"/>
                <w:sz w:val="24"/>
                <w:szCs w:val="24"/>
              </w:rPr>
            </w:pPr>
          </w:p>
        </w:tc>
      </w:tr>
      <w:tr w:rsidR="00271C54" w:rsidRPr="00057DDC" w14:paraId="43183EEF" w14:textId="77777777" w:rsidTr="00F034F1">
        <w:tc>
          <w:tcPr>
            <w:tcW w:w="286" w:type="pct"/>
            <w:tcBorders>
              <w:top w:val="outset" w:sz="6" w:space="0" w:color="000000"/>
              <w:left w:val="outset" w:sz="6" w:space="0" w:color="000000"/>
              <w:bottom w:val="outset" w:sz="6" w:space="0" w:color="000000"/>
              <w:right w:val="outset" w:sz="6" w:space="0" w:color="000000"/>
            </w:tcBorders>
          </w:tcPr>
          <w:p w14:paraId="6C49345B" w14:textId="0A83AB95" w:rsidR="00271C54" w:rsidRPr="004F7639" w:rsidRDefault="00271C54" w:rsidP="00271C54">
            <w:pPr>
              <w:jc w:val="center"/>
              <w:rPr>
                <w:sz w:val="24"/>
                <w:szCs w:val="24"/>
                <w:lang w:eastAsia="uk-UA"/>
              </w:rPr>
            </w:pPr>
            <w:r w:rsidRPr="004F7639">
              <w:rPr>
                <w:sz w:val="24"/>
                <w:szCs w:val="24"/>
                <w:lang w:eastAsia="uk-UA"/>
              </w:rPr>
              <w:t>4</w:t>
            </w:r>
          </w:p>
        </w:tc>
        <w:tc>
          <w:tcPr>
            <w:tcW w:w="1786" w:type="pct"/>
            <w:tcBorders>
              <w:top w:val="outset" w:sz="6" w:space="0" w:color="000000"/>
              <w:left w:val="outset" w:sz="6" w:space="0" w:color="000000"/>
              <w:bottom w:val="outset" w:sz="6" w:space="0" w:color="000000"/>
              <w:right w:val="outset" w:sz="6" w:space="0" w:color="000000"/>
            </w:tcBorders>
            <w:hideMark/>
          </w:tcPr>
          <w:p w14:paraId="4F6A6DB6" w14:textId="77777777" w:rsidR="00271C54" w:rsidRPr="00F94EC9" w:rsidRDefault="00271C54" w:rsidP="00271C54">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28" w:type="pct"/>
            <w:tcBorders>
              <w:top w:val="outset" w:sz="6" w:space="0" w:color="000000"/>
              <w:left w:val="outset" w:sz="6" w:space="0" w:color="000000"/>
              <w:bottom w:val="outset" w:sz="6" w:space="0" w:color="000000"/>
              <w:right w:val="outset" w:sz="6" w:space="0" w:color="000000"/>
            </w:tcBorders>
            <w:hideMark/>
          </w:tcPr>
          <w:p w14:paraId="75EE8E5D" w14:textId="77777777" w:rsidR="00F034F1" w:rsidRPr="00F034F1" w:rsidRDefault="00F034F1" w:rsidP="00F034F1">
            <w:pPr>
              <w:autoSpaceDE w:val="0"/>
              <w:autoSpaceDN w:val="0"/>
              <w:adjustRightInd w:val="0"/>
              <w:rPr>
                <w:rFonts w:eastAsia="Calibri"/>
                <w:color w:val="000000"/>
                <w:sz w:val="24"/>
                <w:szCs w:val="24"/>
              </w:rPr>
            </w:pPr>
            <w:r w:rsidRPr="00F034F1">
              <w:rPr>
                <w:rFonts w:eastAsia="Calibri"/>
                <w:color w:val="000000"/>
                <w:sz w:val="24"/>
                <w:szCs w:val="24"/>
                <w:lang w:val="en-US"/>
              </w:rPr>
              <w:t>Web</w:t>
            </w:r>
            <w:r w:rsidRPr="00F034F1">
              <w:rPr>
                <w:rFonts w:eastAsia="Calibri"/>
                <w:color w:val="000000"/>
                <w:sz w:val="24"/>
                <w:szCs w:val="24"/>
              </w:rPr>
              <w:t xml:space="preserve">-сайт: </w:t>
            </w:r>
            <w:hyperlink r:id="rId12" w:history="1">
              <w:r w:rsidRPr="00F034F1">
                <w:rPr>
                  <w:rFonts w:eastAsia="Calibri"/>
                  <w:color w:val="0563C1"/>
                  <w:sz w:val="24"/>
                  <w:szCs w:val="24"/>
                  <w:u w:val="single"/>
                  <w:lang w:val="ru-RU"/>
                </w:rPr>
                <w:t>http</w:t>
              </w:r>
              <w:r w:rsidRPr="00F034F1">
                <w:rPr>
                  <w:rFonts w:eastAsia="Calibri"/>
                  <w:color w:val="0563C1"/>
                  <w:sz w:val="24"/>
                  <w:szCs w:val="24"/>
                  <w:u w:val="single"/>
                </w:rPr>
                <w:t>://</w:t>
              </w:r>
              <w:r w:rsidRPr="00F034F1">
                <w:rPr>
                  <w:rFonts w:eastAsia="Calibri"/>
                  <w:color w:val="0563C1"/>
                  <w:sz w:val="24"/>
                  <w:szCs w:val="24"/>
                  <w:u w:val="single"/>
                  <w:lang w:val="ru-RU"/>
                </w:rPr>
                <w:t>www</w:t>
              </w:r>
              <w:r w:rsidRPr="00F034F1">
                <w:rPr>
                  <w:rFonts w:eastAsia="Calibri"/>
                  <w:color w:val="0563C1"/>
                  <w:sz w:val="24"/>
                  <w:szCs w:val="24"/>
                  <w:u w:val="single"/>
                </w:rPr>
                <w:t>.</w:t>
              </w:r>
              <w:r w:rsidRPr="00F034F1">
                <w:rPr>
                  <w:rFonts w:eastAsia="Calibri"/>
                  <w:color w:val="0563C1"/>
                  <w:sz w:val="24"/>
                  <w:szCs w:val="24"/>
                  <w:u w:val="single"/>
                  <w:lang w:val="ru-RU"/>
                </w:rPr>
                <w:t>vmr</w:t>
              </w:r>
              <w:r w:rsidRPr="00F034F1">
                <w:rPr>
                  <w:rFonts w:eastAsia="Calibri"/>
                  <w:color w:val="0563C1"/>
                  <w:sz w:val="24"/>
                  <w:szCs w:val="24"/>
                  <w:u w:val="single"/>
                </w:rPr>
                <w:t>.</w:t>
              </w:r>
              <w:r w:rsidRPr="00F034F1">
                <w:rPr>
                  <w:rFonts w:eastAsia="Calibri"/>
                  <w:color w:val="0563C1"/>
                  <w:sz w:val="24"/>
                  <w:szCs w:val="24"/>
                  <w:u w:val="single"/>
                  <w:lang w:val="ru-RU"/>
                </w:rPr>
                <w:t>gov</w:t>
              </w:r>
              <w:r w:rsidRPr="00F034F1">
                <w:rPr>
                  <w:rFonts w:eastAsia="Calibri"/>
                  <w:color w:val="0563C1"/>
                  <w:sz w:val="24"/>
                  <w:szCs w:val="24"/>
                  <w:u w:val="single"/>
                </w:rPr>
                <w:t>.</w:t>
              </w:r>
              <w:proofErr w:type="spellStart"/>
              <w:r w:rsidRPr="00F034F1">
                <w:rPr>
                  <w:rFonts w:eastAsia="Calibri"/>
                  <w:color w:val="0563C1"/>
                  <w:sz w:val="24"/>
                  <w:szCs w:val="24"/>
                  <w:u w:val="single"/>
                  <w:lang w:val="ru-RU"/>
                </w:rPr>
                <w:t>ua</w:t>
              </w:r>
              <w:proofErr w:type="spellEnd"/>
            </w:hyperlink>
          </w:p>
          <w:p w14:paraId="5BD8713B" w14:textId="77777777" w:rsidR="00F034F1" w:rsidRPr="00F034F1" w:rsidRDefault="00F034F1" w:rsidP="00F034F1">
            <w:pPr>
              <w:autoSpaceDE w:val="0"/>
              <w:autoSpaceDN w:val="0"/>
              <w:adjustRightInd w:val="0"/>
              <w:rPr>
                <w:rFonts w:eastAsia="Calibri"/>
                <w:color w:val="000000"/>
                <w:sz w:val="24"/>
                <w:szCs w:val="24"/>
                <w:lang w:val="ru-RU"/>
              </w:rPr>
            </w:pPr>
            <w:r w:rsidRPr="00F034F1">
              <w:rPr>
                <w:rFonts w:eastAsia="Calibri"/>
                <w:color w:val="000000"/>
                <w:sz w:val="24"/>
                <w:szCs w:val="24"/>
                <w:lang w:val="en-US"/>
              </w:rPr>
              <w:t>Email</w:t>
            </w:r>
            <w:r w:rsidRPr="00F034F1">
              <w:rPr>
                <w:rFonts w:eastAsia="Calibri"/>
                <w:color w:val="000000"/>
                <w:sz w:val="24"/>
                <w:szCs w:val="24"/>
                <w:lang w:val="ru-RU"/>
              </w:rPr>
              <w:t xml:space="preserve">: </w:t>
            </w:r>
            <w:hyperlink r:id="rId13" w:history="1">
              <w:r w:rsidRPr="00F034F1">
                <w:rPr>
                  <w:rFonts w:eastAsia="Calibri"/>
                  <w:color w:val="0563C1"/>
                  <w:sz w:val="24"/>
                  <w:szCs w:val="24"/>
                  <w:u w:val="single"/>
                  <w:lang w:val="en-US"/>
                </w:rPr>
                <w:t>gupszn</w:t>
              </w:r>
              <w:r w:rsidRPr="00F034F1">
                <w:rPr>
                  <w:rFonts w:eastAsia="Calibri"/>
                  <w:color w:val="0563C1"/>
                  <w:sz w:val="24"/>
                  <w:szCs w:val="24"/>
                  <w:u w:val="single"/>
                  <w:lang w:val="ru-RU"/>
                </w:rPr>
                <w:t>@</w:t>
              </w:r>
              <w:r w:rsidRPr="00F034F1">
                <w:rPr>
                  <w:rFonts w:eastAsia="Calibri"/>
                  <w:color w:val="0563C1"/>
                  <w:sz w:val="24"/>
                  <w:szCs w:val="24"/>
                  <w:u w:val="single"/>
                  <w:lang w:val="en-US"/>
                </w:rPr>
                <w:t>vmr</w:t>
              </w:r>
              <w:r w:rsidRPr="00F034F1">
                <w:rPr>
                  <w:rFonts w:eastAsia="Calibri"/>
                  <w:color w:val="0563C1"/>
                  <w:sz w:val="24"/>
                  <w:szCs w:val="24"/>
                  <w:u w:val="single"/>
                  <w:lang w:val="ru-RU"/>
                </w:rPr>
                <w:t>.</w:t>
              </w:r>
              <w:r w:rsidRPr="00F034F1">
                <w:rPr>
                  <w:rFonts w:eastAsia="Calibri"/>
                  <w:color w:val="0563C1"/>
                  <w:sz w:val="24"/>
                  <w:szCs w:val="24"/>
                  <w:u w:val="single"/>
                  <w:lang w:val="en-US"/>
                </w:rPr>
                <w:t>gov</w:t>
              </w:r>
              <w:r w:rsidRPr="00F034F1">
                <w:rPr>
                  <w:rFonts w:eastAsia="Calibri"/>
                  <w:color w:val="0563C1"/>
                  <w:sz w:val="24"/>
                  <w:szCs w:val="24"/>
                  <w:u w:val="single"/>
                  <w:lang w:val="ru-RU"/>
                </w:rPr>
                <w:t>.</w:t>
              </w:r>
              <w:proofErr w:type="spellStart"/>
              <w:r w:rsidRPr="00F034F1">
                <w:rPr>
                  <w:rFonts w:eastAsia="Calibri"/>
                  <w:color w:val="0563C1"/>
                  <w:sz w:val="24"/>
                  <w:szCs w:val="24"/>
                  <w:u w:val="single"/>
                  <w:lang w:val="en-US"/>
                </w:rPr>
                <w:t>ua</w:t>
              </w:r>
              <w:proofErr w:type="spellEnd"/>
            </w:hyperlink>
          </w:p>
          <w:p w14:paraId="197CD08F" w14:textId="77777777" w:rsidR="00F034F1" w:rsidRPr="00F034F1" w:rsidRDefault="00F034F1" w:rsidP="00F034F1">
            <w:pPr>
              <w:autoSpaceDE w:val="0"/>
              <w:autoSpaceDN w:val="0"/>
              <w:adjustRightInd w:val="0"/>
              <w:rPr>
                <w:rFonts w:eastAsia="Calibri"/>
                <w:color w:val="000000"/>
                <w:sz w:val="24"/>
                <w:szCs w:val="24"/>
              </w:rPr>
            </w:pPr>
            <w:r w:rsidRPr="00F034F1">
              <w:rPr>
                <w:rFonts w:eastAsia="Calibri"/>
                <w:color w:val="000000"/>
                <w:sz w:val="24"/>
                <w:szCs w:val="24"/>
              </w:rPr>
              <w:t xml:space="preserve">Телефони ЦАП «Прозорий офіс» (Вишенька): </w:t>
            </w:r>
          </w:p>
          <w:p w14:paraId="6459B58B" w14:textId="4822D5BA" w:rsidR="00F034F1" w:rsidRPr="00F034F1" w:rsidRDefault="00F034F1" w:rsidP="00F034F1">
            <w:pPr>
              <w:autoSpaceDE w:val="0"/>
              <w:autoSpaceDN w:val="0"/>
              <w:adjustRightInd w:val="0"/>
              <w:rPr>
                <w:rFonts w:eastAsia="Calibri"/>
                <w:color w:val="000000"/>
                <w:sz w:val="24"/>
                <w:szCs w:val="24"/>
              </w:rPr>
            </w:pPr>
            <w:r w:rsidRPr="00F034F1">
              <w:rPr>
                <w:rFonts w:eastAsia="Calibri"/>
                <w:i/>
                <w:iCs/>
                <w:color w:val="000000"/>
                <w:sz w:val="24"/>
                <w:szCs w:val="24"/>
              </w:rPr>
              <w:t xml:space="preserve"> пр.Космонавтів,30-50-91-33</w:t>
            </w:r>
            <w:r w:rsidRPr="00F034F1">
              <w:rPr>
                <w:rFonts w:eastAsia="Calibri"/>
                <w:i/>
                <w:iCs/>
                <w:color w:val="000000"/>
                <w:sz w:val="24"/>
                <w:szCs w:val="24"/>
                <w:lang w:val="ru-RU"/>
              </w:rPr>
              <w:t>;0971015840;0638566272</w:t>
            </w:r>
          </w:p>
          <w:p w14:paraId="60968D28" w14:textId="77777777" w:rsidR="00F034F1" w:rsidRPr="00F034F1" w:rsidRDefault="00F034F1" w:rsidP="00F034F1">
            <w:pPr>
              <w:autoSpaceDE w:val="0"/>
              <w:autoSpaceDN w:val="0"/>
              <w:adjustRightInd w:val="0"/>
              <w:rPr>
                <w:rFonts w:eastAsia="Calibri"/>
                <w:color w:val="000000"/>
                <w:sz w:val="24"/>
                <w:szCs w:val="24"/>
                <w:lang w:val="ru-RU"/>
              </w:rPr>
            </w:pPr>
            <w:r w:rsidRPr="00F034F1">
              <w:rPr>
                <w:rFonts w:eastAsia="Calibri"/>
                <w:color w:val="000000"/>
                <w:sz w:val="24"/>
                <w:szCs w:val="24"/>
              </w:rPr>
              <w:t>Телефони ЦАП «Прозорий офіс» (Замостя):</w:t>
            </w:r>
          </w:p>
          <w:p w14:paraId="0AB21472" w14:textId="42D1337D" w:rsidR="00F034F1" w:rsidRPr="00F034F1" w:rsidRDefault="00F034F1" w:rsidP="00F034F1">
            <w:pPr>
              <w:rPr>
                <w:i/>
                <w:iCs/>
                <w:color w:val="000000"/>
                <w:sz w:val="24"/>
              </w:rPr>
            </w:pPr>
            <w:r w:rsidRPr="00F034F1">
              <w:rPr>
                <w:i/>
                <w:iCs/>
                <w:color w:val="000000"/>
                <w:sz w:val="24"/>
              </w:rPr>
              <w:t>вул.Замостянська,7 -50-86-77</w:t>
            </w:r>
            <w:r w:rsidRPr="00F034F1">
              <w:rPr>
                <w:i/>
                <w:iCs/>
                <w:color w:val="000000"/>
                <w:sz w:val="24"/>
                <w:lang w:val="en-US"/>
              </w:rPr>
              <w:t>; 0971014518</w:t>
            </w:r>
            <w:r w:rsidRPr="00F034F1">
              <w:rPr>
                <w:i/>
                <w:iCs/>
                <w:color w:val="000000"/>
                <w:sz w:val="24"/>
              </w:rPr>
              <w:t>; 0931908393</w:t>
            </w:r>
          </w:p>
          <w:p w14:paraId="2DE4F1AD" w14:textId="32394B77" w:rsidR="00271C54" w:rsidRPr="00017499" w:rsidRDefault="00F034F1" w:rsidP="00F034F1">
            <w:pPr>
              <w:rPr>
                <w:sz w:val="24"/>
                <w:szCs w:val="22"/>
              </w:rPr>
            </w:pPr>
            <w:r w:rsidRPr="00F034F1">
              <w:rPr>
                <w:rFonts w:eastAsia="Calibri"/>
                <w:i/>
                <w:iCs/>
                <w:sz w:val="24"/>
                <w:szCs w:val="24"/>
              </w:rPr>
              <w:t>вул. Соборна, 50    - 50-43-50</w:t>
            </w:r>
          </w:p>
        </w:tc>
      </w:tr>
      <w:tr w:rsidR="00271C54" w:rsidRPr="00057DDC" w14:paraId="07D69E5A"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14331C70" w14:textId="74333E7B" w:rsidR="00271C54" w:rsidRPr="004F7639" w:rsidRDefault="00271C54" w:rsidP="00271C54">
            <w:pPr>
              <w:jc w:val="center"/>
              <w:rPr>
                <w:b/>
                <w:sz w:val="24"/>
                <w:szCs w:val="24"/>
                <w:lang w:eastAsia="uk-UA"/>
              </w:rPr>
            </w:pPr>
            <w:r w:rsidRPr="004F7639">
              <w:rPr>
                <w:b/>
                <w:sz w:val="24"/>
                <w:szCs w:val="24"/>
                <w:lang w:eastAsia="uk-UA"/>
              </w:rPr>
              <w:t>Нормативні акти, якими регламентується надання адміністративної послуги</w:t>
            </w:r>
          </w:p>
        </w:tc>
      </w:tr>
      <w:tr w:rsidR="00271C54" w:rsidRPr="00057DDC" w14:paraId="0A2E49A7"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4F8595DF" w14:textId="631E5A46" w:rsidR="00271C54" w:rsidRPr="004F7639" w:rsidRDefault="00271C54" w:rsidP="00271C54">
            <w:pPr>
              <w:jc w:val="center"/>
              <w:rPr>
                <w:sz w:val="24"/>
                <w:szCs w:val="24"/>
                <w:lang w:eastAsia="uk-UA"/>
              </w:rPr>
            </w:pPr>
            <w:r w:rsidRPr="004F7639">
              <w:rPr>
                <w:sz w:val="24"/>
                <w:szCs w:val="24"/>
                <w:lang w:eastAsia="uk-UA"/>
              </w:rPr>
              <w:t>5</w:t>
            </w:r>
          </w:p>
        </w:tc>
        <w:tc>
          <w:tcPr>
            <w:tcW w:w="1786" w:type="pct"/>
            <w:tcBorders>
              <w:top w:val="outset" w:sz="6" w:space="0" w:color="000000"/>
              <w:left w:val="outset" w:sz="6" w:space="0" w:color="000000"/>
              <w:bottom w:val="outset" w:sz="6" w:space="0" w:color="000000"/>
              <w:right w:val="outset" w:sz="6" w:space="0" w:color="000000"/>
            </w:tcBorders>
            <w:hideMark/>
          </w:tcPr>
          <w:p w14:paraId="52D3682C" w14:textId="77777777" w:rsidR="00271C54" w:rsidRPr="00057DDC" w:rsidRDefault="00271C54" w:rsidP="00271C54">
            <w:pPr>
              <w:rPr>
                <w:sz w:val="24"/>
                <w:szCs w:val="24"/>
                <w:lang w:eastAsia="uk-UA"/>
              </w:rPr>
            </w:pPr>
            <w:r w:rsidRPr="00057DDC">
              <w:rPr>
                <w:sz w:val="24"/>
                <w:szCs w:val="24"/>
                <w:lang w:eastAsia="uk-UA"/>
              </w:rPr>
              <w:t>Закони України</w:t>
            </w:r>
          </w:p>
        </w:tc>
        <w:tc>
          <w:tcPr>
            <w:tcW w:w="2928" w:type="pct"/>
            <w:tcBorders>
              <w:top w:val="outset" w:sz="6" w:space="0" w:color="000000"/>
              <w:left w:val="outset" w:sz="6" w:space="0" w:color="000000"/>
              <w:bottom w:val="outset" w:sz="6" w:space="0" w:color="000000"/>
              <w:right w:val="outset" w:sz="6" w:space="0" w:color="000000"/>
            </w:tcBorders>
            <w:hideMark/>
          </w:tcPr>
          <w:p w14:paraId="37252F29" w14:textId="77777777" w:rsidR="00271C54" w:rsidRDefault="00271C54" w:rsidP="00271C54">
            <w:pPr>
              <w:pStyle w:val="ab"/>
              <w:spacing w:before="0" w:beforeAutospacing="0" w:after="0" w:afterAutospacing="0"/>
              <w:jc w:val="both"/>
            </w:pPr>
            <w:r w:rsidRPr="00057DDC">
              <w:t>Закон України „Про соціальні послуги”</w:t>
            </w:r>
            <w:r>
              <w:t xml:space="preserve"> </w:t>
            </w:r>
            <w:r w:rsidRPr="00886FD5">
              <w:t>від 17.01.2019 №</w:t>
            </w:r>
            <w:r>
              <w:t> </w:t>
            </w:r>
            <w:r w:rsidRPr="00886FD5">
              <w:t>2671-VIII</w:t>
            </w:r>
          </w:p>
          <w:p w14:paraId="7891CF81" w14:textId="77777777" w:rsidR="002638FE" w:rsidRDefault="002638FE" w:rsidP="002638FE">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35049DC" w14:textId="5CE8EFF0" w:rsidR="002638FE" w:rsidRPr="00057DDC" w:rsidRDefault="002638FE" w:rsidP="002638FE">
            <w:r w:rsidRPr="00FA769B">
              <w:rPr>
                <w:spacing w:val="-8"/>
                <w:sz w:val="24"/>
                <w:szCs w:val="24"/>
              </w:rPr>
              <w:t>Закон України «Про адміністративну процедуру» від 17.02.2022 р. № 2073-IX</w:t>
            </w:r>
          </w:p>
        </w:tc>
      </w:tr>
      <w:tr w:rsidR="00271C54" w:rsidRPr="00057DDC" w14:paraId="0EFE5F53"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2CCC3F25" w14:textId="02475CDF" w:rsidR="00271C54" w:rsidRPr="004F7639" w:rsidRDefault="00271C54" w:rsidP="00271C54">
            <w:pPr>
              <w:jc w:val="center"/>
              <w:rPr>
                <w:sz w:val="24"/>
                <w:szCs w:val="24"/>
                <w:lang w:eastAsia="uk-UA"/>
              </w:rPr>
            </w:pPr>
            <w:r w:rsidRPr="004F7639">
              <w:rPr>
                <w:sz w:val="24"/>
                <w:szCs w:val="24"/>
                <w:lang w:eastAsia="uk-UA"/>
              </w:rPr>
              <w:t>6</w:t>
            </w:r>
          </w:p>
        </w:tc>
        <w:tc>
          <w:tcPr>
            <w:tcW w:w="1786" w:type="pct"/>
            <w:tcBorders>
              <w:top w:val="outset" w:sz="6" w:space="0" w:color="000000"/>
              <w:left w:val="outset" w:sz="6" w:space="0" w:color="000000"/>
              <w:bottom w:val="outset" w:sz="6" w:space="0" w:color="000000"/>
              <w:right w:val="outset" w:sz="6" w:space="0" w:color="000000"/>
            </w:tcBorders>
            <w:hideMark/>
          </w:tcPr>
          <w:p w14:paraId="329F401D" w14:textId="77777777" w:rsidR="00271C54" w:rsidRPr="00057DDC" w:rsidRDefault="00271C54" w:rsidP="00271C54">
            <w:pPr>
              <w:rPr>
                <w:sz w:val="24"/>
                <w:szCs w:val="24"/>
                <w:lang w:eastAsia="uk-UA"/>
              </w:rPr>
            </w:pPr>
            <w:r w:rsidRPr="00057DDC">
              <w:rPr>
                <w:sz w:val="24"/>
                <w:szCs w:val="24"/>
                <w:lang w:eastAsia="uk-UA"/>
              </w:rPr>
              <w:t>Акти Кабінету Міністрів України</w:t>
            </w:r>
          </w:p>
        </w:tc>
        <w:tc>
          <w:tcPr>
            <w:tcW w:w="2928" w:type="pct"/>
            <w:tcBorders>
              <w:top w:val="outset" w:sz="6" w:space="0" w:color="000000"/>
              <w:left w:val="outset" w:sz="6" w:space="0" w:color="000000"/>
              <w:bottom w:val="outset" w:sz="6" w:space="0" w:color="000000"/>
              <w:right w:val="outset" w:sz="6" w:space="0" w:color="000000"/>
            </w:tcBorders>
          </w:tcPr>
          <w:p w14:paraId="226B71ED" w14:textId="59618460" w:rsidR="00271C54" w:rsidRPr="00271C54" w:rsidRDefault="00271C54" w:rsidP="006A2689">
            <w:pPr>
              <w:pStyle w:val="ab"/>
              <w:shd w:val="clear" w:color="auto" w:fill="FFFFFF"/>
              <w:spacing w:before="0" w:beforeAutospacing="0" w:after="0" w:afterAutospacing="0" w:line="238" w:lineRule="auto"/>
              <w:jc w:val="both"/>
              <w:textAlignment w:val="baseline"/>
              <w:rPr>
                <w:color w:val="000000" w:themeColor="text1"/>
                <w:lang w:eastAsia="ru-RU"/>
              </w:rPr>
            </w:pPr>
            <w:r w:rsidRPr="00271C54">
              <w:rPr>
                <w:color w:val="000000" w:themeColor="text1"/>
                <w:lang w:eastAsia="ru-RU"/>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tc>
      </w:tr>
      <w:tr w:rsidR="000F2C3F" w:rsidRPr="00057DDC" w14:paraId="6EB15213" w14:textId="77777777" w:rsidTr="00F034F1">
        <w:tc>
          <w:tcPr>
            <w:tcW w:w="286" w:type="pct"/>
            <w:tcBorders>
              <w:top w:val="outset" w:sz="6" w:space="0" w:color="000000"/>
              <w:left w:val="outset" w:sz="6" w:space="0" w:color="000000"/>
              <w:bottom w:val="outset" w:sz="6" w:space="0" w:color="000000"/>
              <w:right w:val="outset" w:sz="6" w:space="0" w:color="000000"/>
            </w:tcBorders>
          </w:tcPr>
          <w:p w14:paraId="3E50AB29" w14:textId="3158839F" w:rsidR="000F2C3F" w:rsidRPr="004F7639" w:rsidRDefault="000F2C3F" w:rsidP="00271C54">
            <w:pPr>
              <w:jc w:val="center"/>
              <w:rPr>
                <w:sz w:val="24"/>
                <w:szCs w:val="24"/>
                <w:lang w:eastAsia="uk-UA"/>
              </w:rPr>
            </w:pPr>
            <w:r>
              <w:rPr>
                <w:sz w:val="24"/>
                <w:szCs w:val="24"/>
                <w:lang w:eastAsia="uk-UA"/>
              </w:rPr>
              <w:t>7</w:t>
            </w:r>
          </w:p>
        </w:tc>
        <w:tc>
          <w:tcPr>
            <w:tcW w:w="1786" w:type="pct"/>
            <w:tcBorders>
              <w:top w:val="outset" w:sz="6" w:space="0" w:color="000000"/>
              <w:left w:val="outset" w:sz="6" w:space="0" w:color="000000"/>
              <w:bottom w:val="outset" w:sz="6" w:space="0" w:color="000000"/>
              <w:right w:val="outset" w:sz="6" w:space="0" w:color="000000"/>
            </w:tcBorders>
          </w:tcPr>
          <w:p w14:paraId="37C31A96" w14:textId="5A6D157C" w:rsidR="000F2C3F" w:rsidRPr="00057DDC" w:rsidRDefault="000F2C3F" w:rsidP="00271C54">
            <w:pPr>
              <w:rPr>
                <w:sz w:val="24"/>
                <w:szCs w:val="24"/>
                <w:lang w:eastAsia="uk-UA"/>
              </w:rPr>
            </w:pPr>
            <w:r>
              <w:rPr>
                <w:sz w:val="24"/>
                <w:szCs w:val="24"/>
                <w:lang w:eastAsia="uk-UA"/>
              </w:rPr>
              <w:t>Акти центральних органів виконавчої влади</w:t>
            </w:r>
          </w:p>
        </w:tc>
        <w:tc>
          <w:tcPr>
            <w:tcW w:w="2928" w:type="pct"/>
            <w:tcBorders>
              <w:top w:val="outset" w:sz="6" w:space="0" w:color="000000"/>
              <w:left w:val="outset" w:sz="6" w:space="0" w:color="000000"/>
              <w:bottom w:val="outset" w:sz="6" w:space="0" w:color="000000"/>
              <w:right w:val="outset" w:sz="6" w:space="0" w:color="000000"/>
            </w:tcBorders>
          </w:tcPr>
          <w:p w14:paraId="52DFCC66" w14:textId="1F69E84D" w:rsidR="000F2C3F" w:rsidRPr="00271C54" w:rsidRDefault="000F2C3F" w:rsidP="000F2C3F">
            <w:pPr>
              <w:pStyle w:val="ab"/>
              <w:shd w:val="clear" w:color="auto" w:fill="FFFFFF"/>
              <w:spacing w:before="0" w:beforeAutospacing="0" w:after="0" w:afterAutospacing="0" w:line="238" w:lineRule="auto"/>
              <w:jc w:val="both"/>
              <w:textAlignment w:val="baseline"/>
              <w:rPr>
                <w:color w:val="000000" w:themeColor="text1"/>
                <w:lang w:eastAsia="ru-RU"/>
              </w:rPr>
            </w:pPr>
            <w:r>
              <w:rPr>
                <w:lang w:eastAsia="ru-RU"/>
              </w:rPr>
              <w:t xml:space="preserve">Наказ Міністерства соціальної політики від </w:t>
            </w:r>
            <w:r w:rsidRPr="00BF3058">
              <w:rPr>
                <w:lang w:eastAsia="ru-RU"/>
              </w:rPr>
              <w:t>29.01.2021 № 37</w:t>
            </w:r>
            <w:r>
              <w:rPr>
                <w:lang w:eastAsia="ru-RU"/>
              </w:rPr>
              <w:t xml:space="preserve"> </w:t>
            </w:r>
            <w:r w:rsidRPr="00BF3058">
              <w:rPr>
                <w:lang w:eastAsia="ru-RU"/>
              </w:rPr>
              <w:t>«</w:t>
            </w:r>
            <w:r w:rsidRPr="00BF3058">
              <w:rPr>
                <w:bCs/>
                <w:lang w:eastAsia="ru-RU"/>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BF3058">
              <w:rPr>
                <w:lang w:eastAsia="ru-RU"/>
              </w:rPr>
              <w:t>»</w:t>
            </w:r>
          </w:p>
        </w:tc>
      </w:tr>
      <w:tr w:rsidR="00271C54" w:rsidRPr="00057DDC" w14:paraId="24F79643" w14:textId="77777777" w:rsidTr="00F034F1">
        <w:tc>
          <w:tcPr>
            <w:tcW w:w="5000" w:type="pct"/>
            <w:gridSpan w:val="3"/>
            <w:tcBorders>
              <w:top w:val="outset" w:sz="6" w:space="0" w:color="000000"/>
              <w:left w:val="outset" w:sz="6" w:space="0" w:color="000000"/>
              <w:bottom w:val="outset" w:sz="6" w:space="0" w:color="000000"/>
              <w:right w:val="outset" w:sz="6" w:space="0" w:color="000000"/>
            </w:tcBorders>
            <w:hideMark/>
          </w:tcPr>
          <w:p w14:paraId="4F9BBEE7" w14:textId="18346FA6" w:rsidR="00271C54" w:rsidRPr="00057DDC" w:rsidRDefault="00271C54" w:rsidP="00271C54">
            <w:pPr>
              <w:jc w:val="center"/>
              <w:rPr>
                <w:b/>
                <w:sz w:val="24"/>
                <w:szCs w:val="24"/>
                <w:lang w:eastAsia="uk-UA"/>
              </w:rPr>
            </w:pPr>
            <w:r w:rsidRPr="00057DDC">
              <w:rPr>
                <w:b/>
                <w:sz w:val="24"/>
                <w:szCs w:val="24"/>
                <w:lang w:eastAsia="uk-UA"/>
              </w:rPr>
              <w:lastRenderedPageBreak/>
              <w:t>Умови отримання адміністративної послуги</w:t>
            </w:r>
          </w:p>
        </w:tc>
      </w:tr>
      <w:tr w:rsidR="00271C54" w:rsidRPr="00057DDC" w14:paraId="22AE21BF" w14:textId="77777777" w:rsidTr="00F034F1">
        <w:tc>
          <w:tcPr>
            <w:tcW w:w="286" w:type="pct"/>
            <w:tcBorders>
              <w:top w:val="outset" w:sz="6" w:space="0" w:color="000000"/>
              <w:left w:val="outset" w:sz="6" w:space="0" w:color="000000"/>
              <w:bottom w:val="outset" w:sz="6" w:space="0" w:color="000000"/>
              <w:right w:val="outset" w:sz="6" w:space="0" w:color="000000"/>
            </w:tcBorders>
          </w:tcPr>
          <w:p w14:paraId="494C42DC" w14:textId="15F9AFD0" w:rsidR="00271C54" w:rsidRPr="00057DDC" w:rsidRDefault="00147623" w:rsidP="00271C54">
            <w:pPr>
              <w:jc w:val="center"/>
              <w:rPr>
                <w:sz w:val="24"/>
                <w:szCs w:val="24"/>
                <w:lang w:eastAsia="uk-UA"/>
              </w:rPr>
            </w:pPr>
            <w:r>
              <w:rPr>
                <w:sz w:val="24"/>
                <w:szCs w:val="24"/>
                <w:lang w:eastAsia="uk-UA"/>
              </w:rPr>
              <w:t>8</w:t>
            </w:r>
          </w:p>
        </w:tc>
        <w:tc>
          <w:tcPr>
            <w:tcW w:w="1786" w:type="pct"/>
            <w:tcBorders>
              <w:top w:val="outset" w:sz="6" w:space="0" w:color="000000"/>
              <w:left w:val="outset" w:sz="6" w:space="0" w:color="000000"/>
              <w:bottom w:val="outset" w:sz="6" w:space="0" w:color="000000"/>
              <w:right w:val="outset" w:sz="6" w:space="0" w:color="000000"/>
            </w:tcBorders>
            <w:hideMark/>
          </w:tcPr>
          <w:p w14:paraId="0DADC672" w14:textId="77777777" w:rsidR="00271C54" w:rsidRPr="00F94EC9" w:rsidRDefault="00271C54" w:rsidP="00271C54">
            <w:pPr>
              <w:rPr>
                <w:sz w:val="24"/>
                <w:szCs w:val="24"/>
                <w:lang w:eastAsia="uk-UA"/>
              </w:rPr>
            </w:pPr>
            <w:r w:rsidRPr="00F94EC9">
              <w:rPr>
                <w:sz w:val="24"/>
                <w:szCs w:val="24"/>
                <w:lang w:eastAsia="uk-UA"/>
              </w:rPr>
              <w:t xml:space="preserve">Підстава для отримання </w:t>
            </w:r>
          </w:p>
        </w:tc>
        <w:tc>
          <w:tcPr>
            <w:tcW w:w="2928" w:type="pct"/>
            <w:tcBorders>
              <w:top w:val="outset" w:sz="6" w:space="0" w:color="000000"/>
              <w:left w:val="outset" w:sz="6" w:space="0" w:color="000000"/>
              <w:bottom w:val="outset" w:sz="6" w:space="0" w:color="000000"/>
              <w:right w:val="outset" w:sz="6" w:space="0" w:color="000000"/>
            </w:tcBorders>
            <w:hideMark/>
          </w:tcPr>
          <w:p w14:paraId="1B7B6122" w14:textId="77777777" w:rsidR="00271C54" w:rsidRPr="000F2C3F" w:rsidRDefault="00271C54" w:rsidP="00271C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0F2C3F">
              <w:rPr>
                <w:sz w:val="24"/>
                <w:szCs w:val="24"/>
                <w:lang w:eastAsia="uk-UA"/>
              </w:rPr>
              <w:t xml:space="preserve">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w:t>
            </w:r>
            <w:r w:rsidRPr="000F2C3F">
              <w:rPr>
                <w:sz w:val="24"/>
                <w:szCs w:val="24"/>
                <w:lang w:eastAsia="uk-UA"/>
              </w:rPr>
              <w:br/>
              <w:t>(далі – соціальні послуги з догляду на непрофесійній основі) та є:</w:t>
            </w:r>
          </w:p>
          <w:p w14:paraId="674A144A" w14:textId="77777777" w:rsidR="00271C54" w:rsidRPr="000F2C3F" w:rsidRDefault="00271C54"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особами з інвалідністю I групи;</w:t>
            </w:r>
          </w:p>
          <w:p w14:paraId="1FF94AE7" w14:textId="77777777" w:rsidR="00271C54" w:rsidRPr="000F2C3F" w:rsidRDefault="00271C54"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дітьми з інвалідністю;</w:t>
            </w:r>
          </w:p>
          <w:p w14:paraId="39BB4899" w14:textId="77777777" w:rsidR="00271C54" w:rsidRPr="000F2C3F" w:rsidRDefault="00271C54" w:rsidP="000F2C3F">
            <w:pPr>
              <w:pStyle w:val="a3"/>
              <w:numPr>
                <w:ilvl w:val="0"/>
                <w:numId w:val="4"/>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громадянами похилого віку з когнітивними порушеннями;</w:t>
            </w:r>
          </w:p>
          <w:p w14:paraId="60DCF6C3" w14:textId="77777777" w:rsidR="00271C54" w:rsidRPr="000F2C3F" w:rsidRDefault="00271C54" w:rsidP="000F2C3F">
            <w:pPr>
              <w:pStyle w:val="a3"/>
              <w:numPr>
                <w:ilvl w:val="0"/>
                <w:numId w:val="4"/>
              </w:numPr>
              <w:shd w:val="clear" w:color="auto" w:fill="FFFFFF"/>
              <w:tabs>
                <w:tab w:val="left" w:pos="5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14:paraId="5EA2B2B1" w14:textId="17F3873C" w:rsidR="00271C54" w:rsidRPr="000F2C3F" w:rsidRDefault="00271C54" w:rsidP="000F2C3F">
            <w:pPr>
              <w:pStyle w:val="a3"/>
              <w:numPr>
                <w:ilvl w:val="0"/>
                <w:numId w:val="4"/>
              </w:numPr>
              <w:shd w:val="clear" w:color="auto" w:fill="FFFFFF"/>
              <w:tabs>
                <w:tab w:val="left" w:pos="7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1" w:hanging="417"/>
              <w:rPr>
                <w:sz w:val="24"/>
                <w:szCs w:val="24"/>
                <w:lang w:eastAsia="uk-UA"/>
              </w:rPr>
            </w:pPr>
            <w:r w:rsidRPr="000F2C3F">
              <w:rPr>
                <w:sz w:val="24"/>
                <w:szCs w:val="24"/>
                <w:lang w:eastAsia="uk-UA"/>
              </w:rPr>
              <w:t xml:space="preserve">дітьми, яким не встановлено інвалідність, але які є хворими на тяжкі </w:t>
            </w:r>
            <w:proofErr w:type="spellStart"/>
            <w:r w:rsidRPr="000F2C3F">
              <w:rPr>
                <w:sz w:val="24"/>
                <w:szCs w:val="24"/>
                <w:lang w:eastAsia="uk-UA"/>
              </w:rPr>
              <w:t>перинатальні</w:t>
            </w:r>
            <w:proofErr w:type="spellEnd"/>
            <w:r w:rsidRPr="000F2C3F">
              <w:rPr>
                <w:sz w:val="24"/>
                <w:szCs w:val="24"/>
                <w:lang w:eastAsia="uk-UA"/>
              </w:rPr>
              <w:t xml:space="preserve"> ураження нервової системи, тяжкі вроджені вади розвитку, рідкісні </w:t>
            </w:r>
            <w:proofErr w:type="spellStart"/>
            <w:r w:rsidRPr="000F2C3F">
              <w:rPr>
                <w:sz w:val="24"/>
                <w:szCs w:val="24"/>
                <w:lang w:eastAsia="uk-UA"/>
              </w:rPr>
              <w:t>орфанні</w:t>
            </w:r>
            <w:proofErr w:type="spellEnd"/>
            <w:r w:rsidRPr="000F2C3F">
              <w:rPr>
                <w:sz w:val="24"/>
                <w:szCs w:val="24"/>
                <w:lang w:eastAsia="uk-UA"/>
              </w:rPr>
              <w:t xml:space="preserve"> захворювання, онкологічні, </w:t>
            </w:r>
            <w:proofErr w:type="spellStart"/>
            <w:r w:rsidRPr="000F2C3F">
              <w:rPr>
                <w:sz w:val="24"/>
                <w:szCs w:val="24"/>
                <w:lang w:eastAsia="uk-UA"/>
              </w:rPr>
              <w:t>онкогематологічні</w:t>
            </w:r>
            <w:proofErr w:type="spellEnd"/>
            <w:r w:rsidRPr="000F2C3F">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0F2C3F">
              <w:rPr>
                <w:sz w:val="24"/>
                <w:szCs w:val="24"/>
                <w:lang w:eastAsia="uk-UA"/>
              </w:rPr>
              <w:t>органа</w:t>
            </w:r>
            <w:proofErr w:type="spellEnd"/>
            <w:r w:rsidRPr="000F2C3F">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tc>
      </w:tr>
      <w:tr w:rsidR="00D157DD" w:rsidRPr="00057DDC" w14:paraId="364F10B3"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0D515004" w14:textId="1801DC2E" w:rsidR="00D157DD" w:rsidRPr="00057DDC" w:rsidRDefault="00D157DD" w:rsidP="00D157DD">
            <w:pPr>
              <w:jc w:val="center"/>
              <w:rPr>
                <w:sz w:val="24"/>
                <w:szCs w:val="24"/>
                <w:lang w:eastAsia="uk-UA"/>
              </w:rPr>
            </w:pPr>
            <w:r>
              <w:rPr>
                <w:sz w:val="24"/>
                <w:szCs w:val="24"/>
                <w:lang w:eastAsia="uk-UA"/>
              </w:rPr>
              <w:t>9</w:t>
            </w:r>
          </w:p>
        </w:tc>
        <w:tc>
          <w:tcPr>
            <w:tcW w:w="1786" w:type="pct"/>
            <w:tcBorders>
              <w:top w:val="outset" w:sz="6" w:space="0" w:color="000000"/>
              <w:left w:val="outset" w:sz="6" w:space="0" w:color="000000"/>
              <w:bottom w:val="outset" w:sz="6" w:space="0" w:color="000000"/>
              <w:right w:val="outset" w:sz="6" w:space="0" w:color="000000"/>
            </w:tcBorders>
            <w:hideMark/>
          </w:tcPr>
          <w:p w14:paraId="037762B4" w14:textId="77777777" w:rsidR="00D157DD" w:rsidRPr="00F94EC9" w:rsidRDefault="00D157DD" w:rsidP="00D157DD">
            <w:pPr>
              <w:rPr>
                <w:sz w:val="24"/>
                <w:szCs w:val="24"/>
                <w:lang w:eastAsia="uk-UA"/>
              </w:rPr>
            </w:pPr>
            <w:r w:rsidRPr="001D2AE7">
              <w:rPr>
                <w:sz w:val="24"/>
                <w:szCs w:val="24"/>
                <w:lang w:eastAsia="ru-RU"/>
              </w:rPr>
              <w:t>Перелік необхідних документів</w:t>
            </w:r>
          </w:p>
        </w:tc>
        <w:tc>
          <w:tcPr>
            <w:tcW w:w="2928" w:type="pct"/>
            <w:hideMark/>
          </w:tcPr>
          <w:p w14:paraId="3B11FBBB" w14:textId="77777777" w:rsidR="00D157DD" w:rsidRDefault="00D157DD" w:rsidP="00D157DD">
            <w:pPr>
              <w:pStyle w:val="HTML"/>
              <w:tabs>
                <w:tab w:val="num" w:pos="72"/>
              </w:tabs>
              <w:jc w:val="both"/>
              <w:rPr>
                <w:rFonts w:ascii="Times New Roman" w:hAnsi="Times New Roman" w:cs="Times New Roman"/>
                <w:spacing w:val="-4"/>
                <w:lang w:val="uk-UA"/>
              </w:rPr>
            </w:pPr>
            <w:bookmarkStart w:id="3" w:name="n506"/>
            <w:bookmarkEnd w:id="3"/>
            <w:r w:rsidRPr="00B47009">
              <w:rPr>
                <w:rFonts w:ascii="Times New Roman" w:hAnsi="Times New Roman" w:cs="Times New Roman"/>
                <w:spacing w:val="-4"/>
                <w:lang w:val="uk-UA"/>
              </w:rPr>
              <w:t>Фізичною особою, яка надає соціальні послуги, подаються:</w:t>
            </w:r>
          </w:p>
          <w:p w14:paraId="3BF31B49" w14:textId="77777777" w:rsidR="00D157DD" w:rsidRPr="00D157DD" w:rsidRDefault="00D157DD" w:rsidP="00D157DD">
            <w:pPr>
              <w:pStyle w:val="HTML"/>
              <w:tabs>
                <w:tab w:val="num" w:pos="72"/>
              </w:tabs>
              <w:jc w:val="both"/>
              <w:rPr>
                <w:rFonts w:ascii="Times New Roman" w:hAnsi="Times New Roman" w:cs="Times New Roman"/>
                <w:b/>
                <w:spacing w:val="-4"/>
                <w:u w:val="single"/>
                <w:lang w:val="uk-UA"/>
              </w:rPr>
            </w:pPr>
            <w:r w:rsidRPr="00D157DD">
              <w:rPr>
                <w:rFonts w:ascii="Times New Roman" w:hAnsi="Times New Roman" w:cs="Times New Roman"/>
                <w:b/>
                <w:spacing w:val="-4"/>
                <w:u w:val="single"/>
                <w:lang w:val="uk-UA"/>
              </w:rPr>
              <w:t xml:space="preserve">1) у паперовій формі: </w:t>
            </w:r>
          </w:p>
          <w:p w14:paraId="7FC72C79"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12A467CB"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заява про згоду отримувати соціальні послуги; </w:t>
            </w:r>
          </w:p>
          <w:p w14:paraId="3FB65832" w14:textId="77777777" w:rsidR="00D157DD" w:rsidRPr="00D157DD" w:rsidRDefault="00D157DD" w:rsidP="00D157DD">
            <w:pPr>
              <w:pStyle w:val="HTML"/>
              <w:numPr>
                <w:ilvl w:val="0"/>
                <w:numId w:val="5"/>
              </w:numPr>
              <w:tabs>
                <w:tab w:val="num" w:pos="72"/>
              </w:tabs>
              <w:ind w:left="85" w:firstLine="275"/>
              <w:jc w:val="both"/>
              <w:rPr>
                <w:rFonts w:ascii="Times New Roman" w:hAnsi="Times New Roman" w:cs="Times New Roman"/>
                <w:bCs/>
                <w:shd w:val="clear" w:color="auto" w:fill="FFFFFF"/>
                <w:lang w:val="uk-UA"/>
              </w:rPr>
            </w:pPr>
            <w:r w:rsidRPr="00D157DD">
              <w:rPr>
                <w:rFonts w:ascii="Times New Roman" w:hAnsi="Times New Roman" w:cs="Times New Roman"/>
                <w:spacing w:val="-4"/>
                <w:lang w:val="uk-UA"/>
              </w:rPr>
              <w:t xml:space="preserve">копія свідоцтва про народження дитини (у разі надання дитині соціальних послуг з догляду на непрофесійній основі); </w:t>
            </w:r>
          </w:p>
          <w:p w14:paraId="6F435867"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декларація про доходи та майновий стан (заповнюється на підставі довідок про доходи кожного члена сім’ї). У декларації також зазначається інформація про склад сім’ї фізичної особи, яка надає соціальні послуги; </w:t>
            </w:r>
          </w:p>
          <w:p w14:paraId="6F9BA2FD"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копія довідки до </w:t>
            </w:r>
            <w:proofErr w:type="spellStart"/>
            <w:r w:rsidRPr="00D157DD">
              <w:rPr>
                <w:rFonts w:ascii="Times New Roman" w:hAnsi="Times New Roman" w:cs="Times New Roman"/>
                <w:spacing w:val="-4"/>
                <w:lang w:val="uk-UA"/>
              </w:rPr>
              <w:t>акта</w:t>
            </w:r>
            <w:proofErr w:type="spellEnd"/>
            <w:r w:rsidRPr="00D157DD">
              <w:rPr>
                <w:rFonts w:ascii="Times New Roman" w:hAnsi="Times New Roman" w:cs="Times New Roman"/>
                <w:spacing w:val="-4"/>
                <w:lang w:val="uk-UA"/>
              </w:rPr>
              <w:t xml:space="preserve"> огляду медико-соціальною експертною комісією (для осіб з інвалідністю) або витягу </w:t>
            </w:r>
            <w:r w:rsidRPr="00D157DD">
              <w:rPr>
                <w:rFonts w:ascii="Times New Roman" w:hAnsi="Times New Roman" w:cs="Times New Roman"/>
                <w:spacing w:val="-4"/>
                <w:lang w:val="uk-UA"/>
              </w:rPr>
              <w:lastRenderedPageBreak/>
              <w:t xml:space="preserve">з рішення експертної команди з оцінювання повсякденного функціонування особи; </w:t>
            </w:r>
          </w:p>
          <w:p w14:paraId="381916FB" w14:textId="0B7D7601"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висновок лікарської комісії медичного закладу щодо потреби в догляді громадян похилого віку внаслідок когнітивних порушень за формою, затвердженою наказом Міністерства охорони здоров’я України від 09.03.2021 </w:t>
            </w:r>
            <w:r w:rsidRPr="00D157DD">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Pr="00D157DD">
              <w:rPr>
                <w:rFonts w:ascii="Times New Roman" w:hAnsi="Times New Roman" w:cs="Times New Roman"/>
                <w:spacing w:val="-4"/>
                <w:lang w:val="uk-UA"/>
              </w:rPr>
              <w:t>здоров’яˮ</w:t>
            </w:r>
            <w:proofErr w:type="spellEnd"/>
            <w:r w:rsidRPr="00D157DD">
              <w:rPr>
                <w:rFonts w:ascii="Times New Roman" w:hAnsi="Times New Roman" w:cs="Times New Roman"/>
                <w:spacing w:val="-4"/>
                <w:lang w:val="uk-UA"/>
              </w:rPr>
              <w:t>;</w:t>
            </w:r>
          </w:p>
          <w:p w14:paraId="001B4FAA" w14:textId="1D2EABD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Pr="00D157DD">
              <w:rPr>
                <w:rFonts w:ascii="Times New Roman" w:hAnsi="Times New Roman" w:cs="Times New Roman"/>
                <w:spacing w:val="-4"/>
                <w:lang w:val="uk-UA"/>
              </w:rPr>
              <w:t>здоров’яˮ</w:t>
            </w:r>
            <w:proofErr w:type="spellEnd"/>
            <w:r w:rsidRPr="00D157DD">
              <w:rPr>
                <w:rFonts w:ascii="Times New Roman" w:hAnsi="Times New Roman" w:cs="Times New Roman"/>
                <w:spacing w:val="-4"/>
                <w:lang w:val="uk-UA"/>
              </w:rPr>
              <w:t xml:space="preserve">; </w:t>
            </w:r>
          </w:p>
          <w:p w14:paraId="4FD7E4D7" w14:textId="5B0AB344"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наказом Міністерства охорони здоров’я України від 04.12.2001 № 482 „Про затвердження порядку видачі медичного висновку про дитину з інвалідністю віком до 18 </w:t>
            </w:r>
            <w:proofErr w:type="spellStart"/>
            <w:r w:rsidRPr="00D157DD">
              <w:rPr>
                <w:rFonts w:ascii="Times New Roman" w:hAnsi="Times New Roman" w:cs="Times New Roman"/>
                <w:spacing w:val="-4"/>
                <w:lang w:val="uk-UA"/>
              </w:rPr>
              <w:t>роківˮ</w:t>
            </w:r>
            <w:proofErr w:type="spellEnd"/>
            <w:r w:rsidRPr="00D157DD">
              <w:rPr>
                <w:rFonts w:ascii="Times New Roman" w:hAnsi="Times New Roman" w:cs="Times New Roman"/>
                <w:spacing w:val="-4"/>
                <w:lang w:val="uk-UA"/>
              </w:rPr>
              <w:t xml:space="preserve">; </w:t>
            </w:r>
          </w:p>
          <w:p w14:paraId="774AD0A4" w14:textId="62D0596C"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довідка про захворювання дитини на тяжке </w:t>
            </w:r>
            <w:proofErr w:type="spellStart"/>
            <w:r w:rsidRPr="00D157DD">
              <w:rPr>
                <w:rFonts w:ascii="Times New Roman" w:hAnsi="Times New Roman" w:cs="Times New Roman"/>
                <w:spacing w:val="-4"/>
                <w:lang w:val="uk-UA"/>
              </w:rPr>
              <w:t>перинатальне</w:t>
            </w:r>
            <w:proofErr w:type="spellEnd"/>
            <w:r w:rsidRPr="00D157DD">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D157DD">
              <w:rPr>
                <w:rFonts w:ascii="Times New Roman" w:hAnsi="Times New Roman" w:cs="Times New Roman"/>
                <w:spacing w:val="-4"/>
                <w:lang w:val="uk-UA"/>
              </w:rPr>
              <w:t>орфанне</w:t>
            </w:r>
            <w:proofErr w:type="spellEnd"/>
            <w:r w:rsidRPr="00D157DD">
              <w:rPr>
                <w:rFonts w:ascii="Times New Roman" w:hAnsi="Times New Roman" w:cs="Times New Roman"/>
                <w:spacing w:val="-4"/>
                <w:lang w:val="uk-UA"/>
              </w:rPr>
              <w:t xml:space="preserve"> захворювання, онкологічне, </w:t>
            </w:r>
            <w:proofErr w:type="spellStart"/>
            <w:r w:rsidRPr="00D157DD">
              <w:rPr>
                <w:rFonts w:ascii="Times New Roman" w:hAnsi="Times New Roman" w:cs="Times New Roman"/>
                <w:spacing w:val="-4"/>
                <w:lang w:val="uk-UA"/>
              </w:rPr>
              <w:t>онкогематологічне</w:t>
            </w:r>
            <w:proofErr w:type="spellEnd"/>
            <w:r w:rsidRPr="00D157DD">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D157DD">
              <w:rPr>
                <w:rFonts w:ascii="Times New Roman" w:hAnsi="Times New Roman" w:cs="Times New Roman"/>
                <w:spacing w:val="-4"/>
                <w:lang w:val="uk-UA"/>
              </w:rPr>
              <w:t>органа</w:t>
            </w:r>
            <w:proofErr w:type="spellEnd"/>
            <w:r w:rsidRPr="00D157DD">
              <w:rPr>
                <w:rFonts w:ascii="Times New Roman" w:hAnsi="Times New Roman" w:cs="Times New Roman"/>
                <w:spacing w:val="-4"/>
                <w:lang w:val="uk-UA"/>
              </w:rPr>
              <w:t xml:space="preserve">, потребує паліативної допомоги, що видана лікарсько-консультативною комісією лікувально-профілактичного закладу в порядку та за формою, затвердженою наказом Міністерства охорони здоров’я України від 09.03.2021 </w:t>
            </w:r>
            <w:r w:rsidRPr="00D157DD">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Pr="00D157DD">
              <w:rPr>
                <w:rFonts w:ascii="Times New Roman" w:hAnsi="Times New Roman" w:cs="Times New Roman"/>
                <w:spacing w:val="-4"/>
                <w:lang w:val="uk-UA"/>
              </w:rPr>
              <w:t>здоров’яˮ</w:t>
            </w:r>
            <w:proofErr w:type="spellEnd"/>
            <w:r w:rsidRPr="00D157DD">
              <w:rPr>
                <w:rFonts w:ascii="Times New Roman" w:hAnsi="Times New Roman" w:cs="Times New Roman"/>
                <w:spacing w:val="-4"/>
                <w:lang w:val="uk-UA"/>
              </w:rPr>
              <w:t xml:space="preserve">; </w:t>
            </w:r>
          </w:p>
          <w:p w14:paraId="6C925F31" w14:textId="77777777" w:rsid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16E89687" w14:textId="6182A8CB" w:rsidR="00D157DD" w:rsidRPr="00D157DD" w:rsidRDefault="00D157DD" w:rsidP="00D157DD">
            <w:pPr>
              <w:pStyle w:val="HTML"/>
              <w:numPr>
                <w:ilvl w:val="0"/>
                <w:numId w:val="5"/>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14:paraId="73E37B20" w14:textId="77777777" w:rsidR="00D157DD" w:rsidRPr="00D157DD" w:rsidRDefault="00D157DD" w:rsidP="00D157DD">
            <w:pPr>
              <w:pStyle w:val="HTML"/>
              <w:tabs>
                <w:tab w:val="num" w:pos="72"/>
              </w:tabs>
              <w:jc w:val="both"/>
              <w:rPr>
                <w:rFonts w:ascii="Times New Roman" w:hAnsi="Times New Roman" w:cs="Times New Roman"/>
                <w:b/>
                <w:spacing w:val="-4"/>
                <w:u w:val="single"/>
                <w:lang w:val="uk-UA"/>
              </w:rPr>
            </w:pPr>
            <w:r w:rsidRPr="00D157DD">
              <w:rPr>
                <w:rFonts w:ascii="Times New Roman" w:hAnsi="Times New Roman" w:cs="Times New Roman"/>
                <w:b/>
                <w:spacing w:val="-4"/>
                <w:u w:val="single"/>
                <w:lang w:val="uk-UA"/>
              </w:rPr>
              <w:t xml:space="preserve">2) в електронній формі: </w:t>
            </w:r>
          </w:p>
          <w:p w14:paraId="1762A8A6" w14:textId="77777777" w:rsidR="00D157DD" w:rsidRDefault="00D157DD" w:rsidP="00D157DD">
            <w:pPr>
              <w:pStyle w:val="HTML"/>
              <w:numPr>
                <w:ilvl w:val="0"/>
                <w:numId w:val="6"/>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lastRenderedPageBreak/>
              <w:t xml:space="preserve">заява про згоду надавати соціальні послуги з догляду на непрофесійній основі; </w:t>
            </w:r>
          </w:p>
          <w:p w14:paraId="32F077B1" w14:textId="77777777" w:rsidR="00D157DD" w:rsidRPr="00D157DD" w:rsidRDefault="00D157DD" w:rsidP="00D157DD">
            <w:pPr>
              <w:pStyle w:val="HTML"/>
              <w:numPr>
                <w:ilvl w:val="0"/>
                <w:numId w:val="6"/>
              </w:numPr>
              <w:tabs>
                <w:tab w:val="num" w:pos="72"/>
              </w:tabs>
              <w:ind w:left="85" w:firstLine="275"/>
              <w:jc w:val="both"/>
              <w:rPr>
                <w:spacing w:val="-4"/>
              </w:rPr>
            </w:pPr>
            <w:r w:rsidRPr="00D157DD">
              <w:rPr>
                <w:rFonts w:ascii="Times New Roman" w:hAnsi="Times New Roman" w:cs="Times New Roman"/>
                <w:spacing w:val="-4"/>
                <w:lang w:val="uk-UA"/>
              </w:rPr>
              <w:t>заява про згоду отримувати соціальні послуги;</w:t>
            </w:r>
          </w:p>
          <w:p w14:paraId="4B69C959" w14:textId="77777777" w:rsidR="00D157DD" w:rsidRDefault="00D157DD" w:rsidP="00D157DD">
            <w:pPr>
              <w:pStyle w:val="HTML"/>
              <w:numPr>
                <w:ilvl w:val="0"/>
                <w:numId w:val="6"/>
              </w:numPr>
              <w:tabs>
                <w:tab w:val="num" w:pos="72"/>
              </w:tabs>
              <w:ind w:left="85" w:firstLine="275"/>
              <w:jc w:val="both"/>
              <w:rPr>
                <w:rFonts w:ascii="Times New Roman" w:hAnsi="Times New Roman" w:cs="Times New Roman"/>
                <w:spacing w:val="-4"/>
              </w:rPr>
            </w:pPr>
            <w:r w:rsidRPr="00D157DD">
              <w:rPr>
                <w:rFonts w:ascii="Times New Roman" w:hAnsi="Times New Roman" w:cs="Times New Roman"/>
                <w:spacing w:val="-4"/>
                <w:lang w:val="uk-UA"/>
              </w:rPr>
              <w:t xml:space="preserve">декларація про доходи та майновий стан (заповнюється на підставі довідок про доходи кожного члена сім’ї)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w:t>
            </w:r>
            <w:r>
              <w:rPr>
                <w:rFonts w:ascii="Times New Roman" w:hAnsi="Times New Roman" w:cs="Times New Roman"/>
                <w:spacing w:val="-4"/>
                <w:lang w:val="uk-UA"/>
              </w:rPr>
              <w:t xml:space="preserve">усіх видів соціальної </w:t>
            </w:r>
            <w:proofErr w:type="spellStart"/>
            <w:r>
              <w:rPr>
                <w:rFonts w:ascii="Times New Roman" w:hAnsi="Times New Roman" w:cs="Times New Roman"/>
                <w:spacing w:val="-4"/>
                <w:lang w:val="uk-UA"/>
              </w:rPr>
              <w:t>допомогиˮ</w:t>
            </w:r>
            <w:proofErr w:type="spellEnd"/>
            <w:r w:rsidRPr="00D157DD">
              <w:rPr>
                <w:rFonts w:ascii="Times New Roman" w:hAnsi="Times New Roman" w:cs="Times New Roman"/>
                <w:spacing w:val="-4"/>
                <w:lang w:val="uk-UA"/>
              </w:rPr>
              <w:t>.</w:t>
            </w:r>
          </w:p>
          <w:p w14:paraId="67315B81" w14:textId="00AA0F06" w:rsidR="00D157DD" w:rsidRPr="00D157DD" w:rsidRDefault="00D157DD" w:rsidP="00D157DD">
            <w:pPr>
              <w:pStyle w:val="HTML"/>
              <w:tabs>
                <w:tab w:val="num" w:pos="72"/>
              </w:tabs>
              <w:ind w:left="85"/>
              <w:jc w:val="both"/>
              <w:rPr>
                <w:rFonts w:ascii="Times New Roman" w:hAnsi="Times New Roman" w:cs="Times New Roman"/>
                <w:spacing w:val="-4"/>
              </w:rPr>
            </w:pPr>
            <w:r>
              <w:rPr>
                <w:rFonts w:ascii="Times New Roman" w:hAnsi="Times New Roman" w:cs="Times New Roman"/>
                <w:spacing w:val="-4"/>
                <w:lang w:val="uk-UA"/>
              </w:rPr>
              <w:t xml:space="preserve">    </w:t>
            </w:r>
            <w:r w:rsidRPr="00D157DD">
              <w:rPr>
                <w:rFonts w:ascii="Times New Roman" w:hAnsi="Times New Roman" w:cs="Times New Roman"/>
                <w:spacing w:val="-4"/>
                <w:lang w:val="uk-UA"/>
              </w:rPr>
              <w:t>У декларації також зазначається:</w:t>
            </w:r>
          </w:p>
          <w:p w14:paraId="2165B4C1"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інформація про склад сім’ї фізичної особи, яка надає соціальні послуги, та відомості про членів її сім’ї (прізвище, власне ім’я та по батькові (за наявності), </w:t>
            </w:r>
          </w:p>
          <w:p w14:paraId="482BF2B5"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сімейний стан,</w:t>
            </w:r>
          </w:p>
          <w:p w14:paraId="4E58BE90"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 число, місяць і рік народження, </w:t>
            </w:r>
          </w:p>
          <w:p w14:paraId="256FDFD1"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w:t>
            </w:r>
          </w:p>
          <w:p w14:paraId="6EC7A4C3" w14:textId="77777777" w:rsid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733C0D0C" w14:textId="77777777" w:rsidR="00D157DD" w:rsidRP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w:t>
            </w:r>
          </w:p>
          <w:p w14:paraId="4976C8FC" w14:textId="3F2B17C7" w:rsidR="00D157DD" w:rsidRPr="00D157DD" w:rsidRDefault="00D157DD" w:rsidP="00D157DD">
            <w:pPr>
              <w:pStyle w:val="HTML"/>
              <w:numPr>
                <w:ilvl w:val="0"/>
                <w:numId w:val="7"/>
              </w:numPr>
              <w:tabs>
                <w:tab w:val="num" w:pos="72"/>
              </w:tabs>
              <w:ind w:left="85" w:firstLine="275"/>
              <w:jc w:val="both"/>
              <w:rPr>
                <w:rFonts w:ascii="Times New Roman" w:hAnsi="Times New Roman" w:cs="Times New Roman"/>
                <w:spacing w:val="-4"/>
                <w:lang w:val="uk-UA"/>
              </w:rPr>
            </w:pPr>
            <w:r w:rsidRPr="00D157DD">
              <w:rPr>
                <w:rFonts w:ascii="Times New Roman" w:hAnsi="Times New Roman" w:cs="Times New Roman"/>
                <w:spacing w:val="-4"/>
                <w:lang w:val="uk-UA"/>
              </w:rPr>
              <w:t xml:space="preserve">скановані копії документів, зазначених в абзацах шостому-дванадцятому підпункту 1 цього пункту, з урахуванням категорії особи, яка потребує надання соціальних послуг. </w:t>
            </w:r>
          </w:p>
          <w:p w14:paraId="1E121226" w14:textId="71B60E3B" w:rsidR="00D157DD" w:rsidRPr="00F12FF4" w:rsidRDefault="00D157DD" w:rsidP="00D157DD">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xml:space="preserve">        </w:t>
            </w:r>
            <w:r w:rsidRPr="00D157DD">
              <w:rPr>
                <w:rFonts w:ascii="Times New Roman" w:hAnsi="Times New Roman" w:cs="Times New Roman"/>
                <w:spacing w:val="-4"/>
                <w:lang w:val="uk-UA"/>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 / законного представника особи, яка потребує надання соціальних послуг</w:t>
            </w:r>
          </w:p>
        </w:tc>
      </w:tr>
      <w:tr w:rsidR="00147623" w:rsidRPr="00057DDC" w14:paraId="1242D70E"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12407527" w14:textId="4AA77101" w:rsidR="00147623" w:rsidRPr="004F7639" w:rsidRDefault="00147623" w:rsidP="00147623">
            <w:pPr>
              <w:jc w:val="center"/>
              <w:rPr>
                <w:sz w:val="24"/>
                <w:szCs w:val="24"/>
                <w:lang w:eastAsia="uk-UA"/>
              </w:rPr>
            </w:pPr>
            <w:r w:rsidRPr="004F7639">
              <w:rPr>
                <w:sz w:val="24"/>
                <w:szCs w:val="24"/>
                <w:lang w:eastAsia="uk-UA"/>
              </w:rPr>
              <w:lastRenderedPageBreak/>
              <w:t>10</w:t>
            </w:r>
          </w:p>
        </w:tc>
        <w:tc>
          <w:tcPr>
            <w:tcW w:w="1786" w:type="pct"/>
            <w:tcBorders>
              <w:top w:val="outset" w:sz="6" w:space="0" w:color="000000"/>
              <w:left w:val="outset" w:sz="6" w:space="0" w:color="000000"/>
              <w:bottom w:val="outset" w:sz="6" w:space="0" w:color="000000"/>
              <w:right w:val="outset" w:sz="6" w:space="0" w:color="000000"/>
            </w:tcBorders>
            <w:hideMark/>
          </w:tcPr>
          <w:p w14:paraId="4DDB0FA4" w14:textId="77777777" w:rsidR="00147623" w:rsidRPr="002B6C94" w:rsidRDefault="00147623" w:rsidP="00147623">
            <w:pPr>
              <w:rPr>
                <w:sz w:val="24"/>
                <w:szCs w:val="24"/>
                <w:lang w:eastAsia="uk-UA"/>
              </w:rPr>
            </w:pPr>
            <w:r w:rsidRPr="002B6C94">
              <w:rPr>
                <w:sz w:val="24"/>
                <w:szCs w:val="24"/>
                <w:lang w:eastAsia="uk-UA"/>
              </w:rPr>
              <w:t xml:space="preserve">Спосіб подання документів </w:t>
            </w:r>
          </w:p>
        </w:tc>
        <w:tc>
          <w:tcPr>
            <w:tcW w:w="2928" w:type="pct"/>
            <w:tcBorders>
              <w:top w:val="outset" w:sz="6" w:space="0" w:color="000000"/>
              <w:left w:val="outset" w:sz="6" w:space="0" w:color="000000"/>
              <w:bottom w:val="outset" w:sz="6" w:space="0" w:color="000000"/>
              <w:right w:val="outset" w:sz="6" w:space="0" w:color="000000"/>
            </w:tcBorders>
            <w:hideMark/>
          </w:tcPr>
          <w:p w14:paraId="67F3E270" w14:textId="792AB20B" w:rsidR="00147623" w:rsidRPr="00057DDC" w:rsidRDefault="00D157DD" w:rsidP="0014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147623" w:rsidRPr="00F12FF4">
              <w:rPr>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r w:rsidR="00147623">
              <w:rPr>
                <w:sz w:val="24"/>
                <w:szCs w:val="24"/>
              </w:rPr>
              <w:t xml:space="preserve"> особисто, </w:t>
            </w:r>
            <w:r w:rsidR="00147623" w:rsidRPr="00F12FF4">
              <w:rPr>
                <w:sz w:val="24"/>
                <w:szCs w:val="24"/>
              </w:rPr>
              <w:t xml:space="preserve">поштою або в електронній формі через офіційний веб-сайт </w:t>
            </w:r>
            <w:proofErr w:type="spellStart"/>
            <w:r w:rsidR="00147623" w:rsidRPr="00F12FF4">
              <w:rPr>
                <w:sz w:val="24"/>
                <w:szCs w:val="24"/>
              </w:rPr>
              <w:t>Мінсоцполітики</w:t>
            </w:r>
            <w:proofErr w:type="spellEnd"/>
            <w:r w:rsidR="00147623" w:rsidRPr="00F12FF4">
              <w:rPr>
                <w:sz w:val="24"/>
                <w:szCs w:val="24"/>
              </w:rPr>
              <w:t xml:space="preserve"> або інтегровані з ним інформаційні системи органів </w:t>
            </w:r>
            <w:r w:rsidR="00147623" w:rsidRPr="00F12FF4">
              <w:rPr>
                <w:sz w:val="24"/>
                <w:szCs w:val="24"/>
              </w:rPr>
              <w:lastRenderedPageBreak/>
              <w:t>виконавчої влади та органів місцевого самоврядування, або Єдиний державний веб-портал електронних послуг (у разі технічної можливості)</w:t>
            </w:r>
          </w:p>
        </w:tc>
      </w:tr>
      <w:tr w:rsidR="00147623" w:rsidRPr="00057DDC" w14:paraId="09745A8A" w14:textId="77777777" w:rsidTr="00F034F1">
        <w:tc>
          <w:tcPr>
            <w:tcW w:w="286" w:type="pct"/>
            <w:tcBorders>
              <w:top w:val="outset" w:sz="6" w:space="0" w:color="000000"/>
              <w:left w:val="outset" w:sz="6" w:space="0" w:color="000000"/>
              <w:bottom w:val="outset" w:sz="6" w:space="0" w:color="000000"/>
              <w:right w:val="outset" w:sz="6" w:space="0" w:color="000000"/>
            </w:tcBorders>
          </w:tcPr>
          <w:p w14:paraId="2940EAEF" w14:textId="14A70770" w:rsidR="00147623" w:rsidRPr="004F7639" w:rsidRDefault="00147623" w:rsidP="00147623">
            <w:pPr>
              <w:jc w:val="center"/>
              <w:rPr>
                <w:sz w:val="24"/>
                <w:szCs w:val="24"/>
                <w:lang w:eastAsia="uk-UA"/>
              </w:rPr>
            </w:pPr>
            <w:r w:rsidRPr="004F7639">
              <w:rPr>
                <w:sz w:val="24"/>
                <w:szCs w:val="24"/>
                <w:lang w:eastAsia="uk-UA"/>
              </w:rPr>
              <w:lastRenderedPageBreak/>
              <w:t>11</w:t>
            </w:r>
          </w:p>
        </w:tc>
        <w:tc>
          <w:tcPr>
            <w:tcW w:w="1786" w:type="pct"/>
            <w:tcBorders>
              <w:top w:val="outset" w:sz="6" w:space="0" w:color="000000"/>
              <w:left w:val="outset" w:sz="6" w:space="0" w:color="000000"/>
              <w:bottom w:val="outset" w:sz="6" w:space="0" w:color="000000"/>
              <w:right w:val="outset" w:sz="6" w:space="0" w:color="000000"/>
            </w:tcBorders>
            <w:hideMark/>
          </w:tcPr>
          <w:p w14:paraId="3A81AB2A" w14:textId="77777777" w:rsidR="00147623" w:rsidRPr="001038DC" w:rsidRDefault="00147623" w:rsidP="00147623">
            <w:pPr>
              <w:rPr>
                <w:sz w:val="24"/>
                <w:szCs w:val="24"/>
                <w:highlight w:val="yellow"/>
                <w:lang w:eastAsia="uk-UA"/>
              </w:rPr>
            </w:pPr>
            <w:r w:rsidRPr="001038DC">
              <w:rPr>
                <w:sz w:val="24"/>
                <w:szCs w:val="24"/>
                <w:lang w:eastAsia="uk-UA"/>
              </w:rPr>
              <w:t xml:space="preserve">Платність (безоплатність) надання </w:t>
            </w:r>
          </w:p>
        </w:tc>
        <w:tc>
          <w:tcPr>
            <w:tcW w:w="2928" w:type="pct"/>
            <w:tcBorders>
              <w:top w:val="outset" w:sz="6" w:space="0" w:color="000000"/>
              <w:left w:val="outset" w:sz="6" w:space="0" w:color="000000"/>
              <w:bottom w:val="outset" w:sz="6" w:space="0" w:color="000000"/>
              <w:right w:val="outset" w:sz="6" w:space="0" w:color="000000"/>
            </w:tcBorders>
            <w:hideMark/>
          </w:tcPr>
          <w:p w14:paraId="1B904A05" w14:textId="14D466A4" w:rsidR="00147623" w:rsidRPr="00057DDC" w:rsidRDefault="00147623" w:rsidP="00147623">
            <w:pPr>
              <w:rPr>
                <w:sz w:val="24"/>
                <w:szCs w:val="24"/>
                <w:lang w:eastAsia="uk-UA"/>
              </w:rPr>
            </w:pPr>
            <w:r w:rsidRPr="00057DDC">
              <w:rPr>
                <w:sz w:val="24"/>
                <w:szCs w:val="24"/>
                <w:lang w:eastAsia="uk-UA"/>
              </w:rPr>
              <w:t xml:space="preserve">Адміністративна послуга надається </w:t>
            </w:r>
            <w:r w:rsidRPr="00057DDC">
              <w:rPr>
                <w:sz w:val="24"/>
                <w:szCs w:val="24"/>
                <w:lang w:eastAsia="ru-RU"/>
              </w:rPr>
              <w:t>безоплатно</w:t>
            </w:r>
          </w:p>
        </w:tc>
      </w:tr>
      <w:tr w:rsidR="00147623" w:rsidRPr="00057DDC" w14:paraId="5CA24AE3" w14:textId="77777777" w:rsidTr="00F034F1">
        <w:tc>
          <w:tcPr>
            <w:tcW w:w="286" w:type="pct"/>
            <w:tcBorders>
              <w:top w:val="outset" w:sz="6" w:space="0" w:color="000000"/>
              <w:left w:val="outset" w:sz="6" w:space="0" w:color="000000"/>
              <w:bottom w:val="outset" w:sz="6" w:space="0" w:color="000000"/>
              <w:right w:val="outset" w:sz="6" w:space="0" w:color="000000"/>
            </w:tcBorders>
          </w:tcPr>
          <w:p w14:paraId="4FC226DD" w14:textId="66D4FF85" w:rsidR="00147623" w:rsidRPr="004F7639" w:rsidRDefault="00147623" w:rsidP="00147623">
            <w:pPr>
              <w:jc w:val="center"/>
              <w:rPr>
                <w:sz w:val="24"/>
                <w:szCs w:val="24"/>
                <w:lang w:eastAsia="uk-UA"/>
              </w:rPr>
            </w:pPr>
            <w:r>
              <w:rPr>
                <w:sz w:val="24"/>
                <w:szCs w:val="24"/>
                <w:lang w:eastAsia="uk-UA"/>
              </w:rPr>
              <w:t>12</w:t>
            </w:r>
          </w:p>
        </w:tc>
        <w:tc>
          <w:tcPr>
            <w:tcW w:w="1786" w:type="pct"/>
            <w:tcBorders>
              <w:top w:val="outset" w:sz="6" w:space="0" w:color="000000"/>
              <w:left w:val="outset" w:sz="6" w:space="0" w:color="000000"/>
              <w:bottom w:val="outset" w:sz="6" w:space="0" w:color="000000"/>
              <w:right w:val="outset" w:sz="6" w:space="0" w:color="000000"/>
            </w:tcBorders>
            <w:hideMark/>
          </w:tcPr>
          <w:p w14:paraId="6659D81B" w14:textId="77777777" w:rsidR="00147623" w:rsidRPr="001038DC" w:rsidRDefault="00147623" w:rsidP="00147623">
            <w:pPr>
              <w:rPr>
                <w:sz w:val="24"/>
                <w:szCs w:val="24"/>
                <w:highlight w:val="yellow"/>
                <w:lang w:eastAsia="uk-UA"/>
              </w:rPr>
            </w:pPr>
            <w:r>
              <w:rPr>
                <w:sz w:val="24"/>
                <w:szCs w:val="24"/>
                <w:lang w:eastAsia="uk-UA"/>
              </w:rPr>
              <w:t xml:space="preserve">Строк надання </w:t>
            </w:r>
          </w:p>
        </w:tc>
        <w:tc>
          <w:tcPr>
            <w:tcW w:w="2928" w:type="pct"/>
            <w:tcBorders>
              <w:top w:val="outset" w:sz="6" w:space="0" w:color="000000"/>
              <w:left w:val="outset" w:sz="6" w:space="0" w:color="000000"/>
              <w:bottom w:val="outset" w:sz="6" w:space="0" w:color="000000"/>
              <w:right w:val="outset" w:sz="6" w:space="0" w:color="000000"/>
            </w:tcBorders>
            <w:hideMark/>
          </w:tcPr>
          <w:p w14:paraId="62DF5641" w14:textId="77777777" w:rsidR="00147623" w:rsidRPr="00F12FF4" w:rsidRDefault="00147623" w:rsidP="0014762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F12FF4">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14:paraId="2CFCE065" w14:textId="77777777" w:rsidR="00147623" w:rsidRPr="00F12FF4" w:rsidRDefault="00147623" w:rsidP="0014762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F12FF4">
              <w:rPr>
                <w:sz w:val="24"/>
                <w:szCs w:val="24"/>
                <w:lang w:eastAsia="uk-UA"/>
              </w:rPr>
              <w:t>Компенсація призначається з місяця звернення за нею, якщо протягом місяця з дня звернення подано всі необхідні документи.</w:t>
            </w:r>
          </w:p>
          <w:p w14:paraId="4D7A01C2" w14:textId="7C3941ED" w:rsidR="00147623" w:rsidRPr="00057DDC" w:rsidRDefault="00147623" w:rsidP="00147623">
            <w:pPr>
              <w:pStyle w:val="HTML"/>
              <w:shd w:val="clear" w:color="auto" w:fill="FFFFFF"/>
              <w:tabs>
                <w:tab w:val="left" w:pos="292"/>
              </w:tabs>
              <w:jc w:val="both"/>
            </w:pPr>
            <w:r w:rsidRPr="00F12FF4">
              <w:rPr>
                <w:rFonts w:ascii="Times New Roman" w:hAnsi="Times New Roman" w:cs="Times New Roman"/>
                <w:lang w:val="uk-UA" w:eastAsia="uk-UA"/>
              </w:rPr>
              <w:t>Компенсація призначається на 12 місяців і виплачується щомісяця</w:t>
            </w:r>
          </w:p>
        </w:tc>
      </w:tr>
      <w:tr w:rsidR="00147623" w:rsidRPr="00057DDC" w14:paraId="74506E66" w14:textId="77777777" w:rsidTr="00F034F1">
        <w:tc>
          <w:tcPr>
            <w:tcW w:w="286" w:type="pct"/>
            <w:tcBorders>
              <w:top w:val="outset" w:sz="6" w:space="0" w:color="000000"/>
              <w:left w:val="outset" w:sz="6" w:space="0" w:color="000000"/>
              <w:bottom w:val="outset" w:sz="6" w:space="0" w:color="000000"/>
              <w:right w:val="outset" w:sz="6" w:space="0" w:color="000000"/>
            </w:tcBorders>
          </w:tcPr>
          <w:p w14:paraId="591FD761" w14:textId="6FF46436" w:rsidR="00147623" w:rsidRPr="00057DDC" w:rsidRDefault="00147623" w:rsidP="00147623">
            <w:pPr>
              <w:jc w:val="center"/>
              <w:rPr>
                <w:sz w:val="24"/>
                <w:szCs w:val="24"/>
                <w:lang w:eastAsia="uk-UA"/>
              </w:rPr>
            </w:pPr>
            <w:r>
              <w:rPr>
                <w:sz w:val="24"/>
                <w:szCs w:val="24"/>
                <w:lang w:eastAsia="uk-UA"/>
              </w:rPr>
              <w:t>13</w:t>
            </w:r>
          </w:p>
        </w:tc>
        <w:tc>
          <w:tcPr>
            <w:tcW w:w="1786" w:type="pct"/>
            <w:tcBorders>
              <w:top w:val="outset" w:sz="6" w:space="0" w:color="000000"/>
              <w:left w:val="outset" w:sz="6" w:space="0" w:color="000000"/>
              <w:bottom w:val="outset" w:sz="6" w:space="0" w:color="000000"/>
              <w:right w:val="outset" w:sz="6" w:space="0" w:color="000000"/>
            </w:tcBorders>
          </w:tcPr>
          <w:p w14:paraId="35969A2D" w14:textId="77777777" w:rsidR="00147623" w:rsidRPr="00E87995" w:rsidRDefault="00147623" w:rsidP="00147623">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28" w:type="pct"/>
          </w:tcPr>
          <w:p w14:paraId="4904EACE" w14:textId="77777777" w:rsidR="00250038" w:rsidRPr="00250038" w:rsidRDefault="00250038" w:rsidP="00250038">
            <w:pPr>
              <w:rPr>
                <w:b/>
                <w:i/>
                <w:spacing w:val="-4"/>
                <w:sz w:val="24"/>
                <w:szCs w:val="24"/>
              </w:rPr>
            </w:pPr>
            <w:bookmarkStart w:id="4" w:name="o371"/>
            <w:bookmarkStart w:id="5" w:name="o625"/>
            <w:bookmarkStart w:id="6" w:name="o545"/>
            <w:bookmarkEnd w:id="4"/>
            <w:bookmarkEnd w:id="5"/>
            <w:bookmarkEnd w:id="6"/>
            <w:r w:rsidRPr="00250038">
              <w:rPr>
                <w:b/>
                <w:i/>
                <w:spacing w:val="-4"/>
                <w:sz w:val="24"/>
                <w:szCs w:val="24"/>
              </w:rPr>
              <w:t xml:space="preserve">Компенсація не призначається: </w:t>
            </w:r>
          </w:p>
          <w:p w14:paraId="78F08393" w14:textId="02299E6A" w:rsidR="00250038" w:rsidRPr="00250038" w:rsidRDefault="00250038" w:rsidP="00250038">
            <w:pPr>
              <w:rPr>
                <w:b/>
                <w:i/>
                <w:spacing w:val="-4"/>
                <w:sz w:val="24"/>
                <w:szCs w:val="24"/>
              </w:rPr>
            </w:pPr>
            <w:r w:rsidRPr="00250038">
              <w:rPr>
                <w:spacing w:val="-4"/>
                <w:sz w:val="24"/>
                <w:szCs w:val="24"/>
              </w:rPr>
              <w:t xml:space="preserve">1) 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w:t>
            </w:r>
            <w:proofErr w:type="spellStart"/>
            <w:r w:rsidRPr="00250038">
              <w:rPr>
                <w:spacing w:val="-4"/>
                <w:sz w:val="24"/>
                <w:szCs w:val="24"/>
              </w:rPr>
              <w:t>перинатальні</w:t>
            </w:r>
            <w:proofErr w:type="spellEnd"/>
            <w:r w:rsidRPr="00250038">
              <w:rPr>
                <w:spacing w:val="-4"/>
                <w:sz w:val="24"/>
                <w:szCs w:val="24"/>
              </w:rPr>
              <w:t xml:space="preserve"> ураження нервової системи, тяжкі вроджені вади розвитку, рідкісні </w:t>
            </w:r>
            <w:proofErr w:type="spellStart"/>
            <w:r w:rsidRPr="00250038">
              <w:rPr>
                <w:spacing w:val="-4"/>
                <w:sz w:val="24"/>
                <w:szCs w:val="24"/>
              </w:rPr>
              <w:t>орфанні</w:t>
            </w:r>
            <w:proofErr w:type="spellEnd"/>
            <w:r w:rsidRPr="00250038">
              <w:rPr>
                <w:spacing w:val="-4"/>
                <w:sz w:val="24"/>
                <w:szCs w:val="24"/>
              </w:rPr>
              <w:t xml:space="preserve"> захворювання, онкологічні, </w:t>
            </w:r>
            <w:proofErr w:type="spellStart"/>
            <w:r w:rsidRPr="00250038">
              <w:rPr>
                <w:spacing w:val="-4"/>
                <w:sz w:val="24"/>
                <w:szCs w:val="24"/>
              </w:rPr>
              <w:t>онкогематологічні</w:t>
            </w:r>
            <w:proofErr w:type="spellEnd"/>
            <w:r w:rsidRPr="00250038">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250038">
              <w:rPr>
                <w:spacing w:val="-4"/>
                <w:sz w:val="24"/>
                <w:szCs w:val="24"/>
              </w:rPr>
              <w:t>органа</w:t>
            </w:r>
            <w:proofErr w:type="spellEnd"/>
            <w:r w:rsidRPr="00250038">
              <w:rPr>
                <w:spacing w:val="-4"/>
                <w:sz w:val="24"/>
                <w:szCs w:val="24"/>
              </w:rPr>
              <w:t xml:space="preserve">,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w:t>
            </w:r>
            <w:r>
              <w:rPr>
                <w:b/>
                <w:i/>
                <w:spacing w:val="-4"/>
                <w:sz w:val="24"/>
                <w:szCs w:val="24"/>
              </w:rPr>
              <w:t xml:space="preserve">якщо такі особи отримують: </w:t>
            </w:r>
            <w:r w:rsidRPr="00250038">
              <w:rPr>
                <w:spacing w:val="-4"/>
                <w:sz w:val="24"/>
                <w:szCs w:val="24"/>
              </w:rPr>
              <w:t xml:space="preserve">соціальні послуги з догляду вдома, паліативного, стаціонарного догляду;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 </w:t>
            </w:r>
          </w:p>
          <w:p w14:paraId="09907DB4" w14:textId="221E214E" w:rsidR="00250038" w:rsidRPr="00250038" w:rsidRDefault="00250038" w:rsidP="00250038">
            <w:pPr>
              <w:rPr>
                <w:spacing w:val="-4"/>
                <w:sz w:val="24"/>
                <w:szCs w:val="24"/>
              </w:rPr>
            </w:pPr>
            <w:r w:rsidRPr="00250038">
              <w:rPr>
                <w:spacing w:val="-4"/>
                <w:sz w:val="24"/>
                <w:szCs w:val="24"/>
              </w:rPr>
              <w:t xml:space="preserve">2) фізичним особам, які надають соціальні послуги та отримують допомогу на догляд відповідно до Закону України „Про психіатричну допомогу”; </w:t>
            </w:r>
          </w:p>
          <w:p w14:paraId="07330CE1" w14:textId="77777777" w:rsidR="00250038" w:rsidRPr="00250038" w:rsidRDefault="00250038" w:rsidP="00250038">
            <w:pPr>
              <w:rPr>
                <w:spacing w:val="-4"/>
                <w:sz w:val="24"/>
                <w:szCs w:val="24"/>
              </w:rPr>
            </w:pPr>
            <w:r w:rsidRPr="00250038">
              <w:rPr>
                <w:spacing w:val="-4"/>
                <w:sz w:val="24"/>
                <w:szCs w:val="24"/>
              </w:rPr>
              <w:t>3) фізичним особам, які надають соціальні послуги з догляду без провадження підприємницької діяльності на професійній основі.</w:t>
            </w:r>
          </w:p>
          <w:p w14:paraId="4C81C6D7" w14:textId="77777777" w:rsidR="00250038" w:rsidRPr="00250038" w:rsidRDefault="00250038" w:rsidP="00250038">
            <w:pPr>
              <w:rPr>
                <w:b/>
                <w:i/>
                <w:spacing w:val="-4"/>
                <w:sz w:val="24"/>
                <w:szCs w:val="24"/>
              </w:rPr>
            </w:pPr>
            <w:r w:rsidRPr="00250038">
              <w:rPr>
                <w:b/>
                <w:i/>
                <w:spacing w:val="-4"/>
                <w:sz w:val="24"/>
                <w:szCs w:val="24"/>
              </w:rPr>
              <w:lastRenderedPageBreak/>
              <w:t>Виплата компенсації припиняється у разі:</w:t>
            </w:r>
          </w:p>
          <w:p w14:paraId="29B5FB4D" w14:textId="77777777" w:rsidR="00250038" w:rsidRPr="00250038" w:rsidRDefault="00250038" w:rsidP="00250038">
            <w:pPr>
              <w:rPr>
                <w:spacing w:val="-4"/>
                <w:sz w:val="24"/>
                <w:szCs w:val="24"/>
              </w:rPr>
            </w:pPr>
            <w:r w:rsidRPr="00250038">
              <w:rPr>
                <w:spacing w:val="-4"/>
                <w:sz w:val="24"/>
                <w:szCs w:val="24"/>
              </w:rPr>
              <w:t>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14:paraId="4576809B" w14:textId="77777777" w:rsidR="00250038" w:rsidRPr="00250038" w:rsidRDefault="00250038" w:rsidP="00250038">
            <w:pPr>
              <w:rPr>
                <w:spacing w:val="-4"/>
                <w:sz w:val="24"/>
                <w:szCs w:val="24"/>
              </w:rPr>
            </w:pPr>
            <w:r w:rsidRPr="00250038">
              <w:rPr>
                <w:spacing w:val="-4"/>
                <w:sz w:val="24"/>
                <w:szCs w:val="24"/>
              </w:rPr>
              <w:t>смерті особи, якій надаються соціальні послуги з догляду на непрофесійній основі;</w:t>
            </w:r>
          </w:p>
          <w:p w14:paraId="6E3086A8" w14:textId="77777777" w:rsidR="00250038" w:rsidRPr="00250038" w:rsidRDefault="00250038" w:rsidP="00250038">
            <w:pPr>
              <w:rPr>
                <w:spacing w:val="-4"/>
                <w:sz w:val="24"/>
                <w:szCs w:val="24"/>
              </w:rPr>
            </w:pPr>
            <w:r w:rsidRPr="00250038">
              <w:rPr>
                <w:spacing w:val="-4"/>
                <w:sz w:val="24"/>
                <w:szCs w:val="24"/>
              </w:rPr>
              <w:t>смерті фізичної особи, яка надавала соціальні послуги та отримувала компенсацію;</w:t>
            </w:r>
          </w:p>
          <w:p w14:paraId="56AADEC1" w14:textId="77777777" w:rsidR="00250038" w:rsidRPr="00250038" w:rsidRDefault="00250038" w:rsidP="00250038">
            <w:pPr>
              <w:rPr>
                <w:spacing w:val="-4"/>
                <w:sz w:val="24"/>
                <w:szCs w:val="24"/>
              </w:rPr>
            </w:pPr>
            <w:r w:rsidRPr="00250038">
              <w:rPr>
                <w:spacing w:val="-4"/>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7430788A" w14:textId="77777777" w:rsidR="00250038" w:rsidRPr="00250038" w:rsidRDefault="00250038" w:rsidP="00250038">
            <w:pPr>
              <w:rPr>
                <w:b/>
                <w:i/>
                <w:spacing w:val="-4"/>
                <w:sz w:val="24"/>
                <w:szCs w:val="24"/>
              </w:rPr>
            </w:pPr>
            <w:r w:rsidRPr="00250038">
              <w:rPr>
                <w:b/>
                <w:i/>
                <w:spacing w:val="-4"/>
                <w:sz w:val="24"/>
                <w:szCs w:val="24"/>
              </w:rPr>
              <w:t>Виплата компенсації тимчасово припиняється у разі:</w:t>
            </w:r>
          </w:p>
          <w:p w14:paraId="028D2B97" w14:textId="77777777" w:rsidR="00250038" w:rsidRPr="00250038" w:rsidRDefault="00250038" w:rsidP="00250038">
            <w:pPr>
              <w:rPr>
                <w:spacing w:val="-4"/>
                <w:sz w:val="24"/>
                <w:szCs w:val="24"/>
              </w:rPr>
            </w:pPr>
            <w:r w:rsidRPr="00250038">
              <w:rPr>
                <w:spacing w:val="-4"/>
                <w:sz w:val="24"/>
                <w:szCs w:val="24"/>
              </w:rPr>
              <w:t>перебування фізичної особи, яка надає соціальні послуги, за межами України понад 10 календарних днів;</w:t>
            </w:r>
          </w:p>
          <w:p w14:paraId="7CCDF13B" w14:textId="77777777" w:rsidR="00250038" w:rsidRPr="00250038" w:rsidRDefault="00250038" w:rsidP="00250038">
            <w:pPr>
              <w:rPr>
                <w:spacing w:val="-4"/>
                <w:sz w:val="24"/>
                <w:szCs w:val="24"/>
              </w:rPr>
            </w:pPr>
            <w:r w:rsidRPr="00250038">
              <w:rPr>
                <w:spacing w:val="-4"/>
                <w:sz w:val="24"/>
                <w:szCs w:val="24"/>
              </w:rPr>
              <w:t>перебування фізичної особи, яка надає соціальні послуги, на стаціонарному лікуванні протягом повного календарного місяця;</w:t>
            </w:r>
          </w:p>
          <w:p w14:paraId="03AC592E" w14:textId="77777777" w:rsidR="00250038" w:rsidRPr="00250038" w:rsidRDefault="00250038" w:rsidP="00250038">
            <w:pPr>
              <w:rPr>
                <w:spacing w:val="-4"/>
                <w:sz w:val="24"/>
                <w:szCs w:val="24"/>
              </w:rPr>
            </w:pPr>
            <w:r w:rsidRPr="00250038">
              <w:rPr>
                <w:spacing w:val="-4"/>
                <w:sz w:val="24"/>
                <w:szCs w:val="24"/>
              </w:rPr>
              <w:t xml:space="preserve">перебування фізичної особи, яка надає соціальні послуги, за межами України понад 30 календарних днів; </w:t>
            </w:r>
          </w:p>
          <w:p w14:paraId="1B3250BF" w14:textId="05E5DDC1" w:rsidR="00147623" w:rsidRPr="00057DDC" w:rsidRDefault="00250038" w:rsidP="00250038">
            <w:pPr>
              <w:rPr>
                <w:spacing w:val="-4"/>
                <w:sz w:val="24"/>
                <w:szCs w:val="24"/>
              </w:rPr>
            </w:pPr>
            <w:r w:rsidRPr="00250038">
              <w:rPr>
                <w:spacing w:val="-4"/>
                <w:sz w:val="24"/>
                <w:szCs w:val="24"/>
              </w:rPr>
              <w:t>перебування фізичної особи, яка надає соціальні послуги, на стаціонарному або санаторно-курортному лікуванні протягом 30 календарних днів.</w:t>
            </w:r>
          </w:p>
        </w:tc>
      </w:tr>
      <w:tr w:rsidR="00147623" w:rsidRPr="00057DDC" w14:paraId="5E02CB2B"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4CA8418B" w14:textId="194B1683" w:rsidR="00147623" w:rsidRPr="00057DDC" w:rsidRDefault="00147623" w:rsidP="00147623">
            <w:pPr>
              <w:jc w:val="left"/>
              <w:rPr>
                <w:sz w:val="24"/>
                <w:szCs w:val="24"/>
                <w:lang w:eastAsia="uk-UA"/>
              </w:rPr>
            </w:pPr>
            <w:r>
              <w:rPr>
                <w:sz w:val="24"/>
                <w:szCs w:val="24"/>
                <w:lang w:eastAsia="uk-UA"/>
              </w:rPr>
              <w:lastRenderedPageBreak/>
              <w:t>14</w:t>
            </w:r>
          </w:p>
        </w:tc>
        <w:tc>
          <w:tcPr>
            <w:tcW w:w="1786" w:type="pct"/>
            <w:tcBorders>
              <w:top w:val="outset" w:sz="6" w:space="0" w:color="000000"/>
              <w:left w:val="outset" w:sz="6" w:space="0" w:color="000000"/>
              <w:bottom w:val="outset" w:sz="6" w:space="0" w:color="000000"/>
              <w:right w:val="outset" w:sz="6" w:space="0" w:color="000000"/>
            </w:tcBorders>
            <w:hideMark/>
          </w:tcPr>
          <w:p w14:paraId="6DE744BD" w14:textId="77777777" w:rsidR="00147623" w:rsidRPr="001038DC" w:rsidRDefault="00147623" w:rsidP="00147623">
            <w:pPr>
              <w:rPr>
                <w:sz w:val="24"/>
                <w:szCs w:val="24"/>
                <w:highlight w:val="yellow"/>
                <w:lang w:eastAsia="uk-UA"/>
              </w:rPr>
            </w:pPr>
            <w:r w:rsidRPr="00CC2EA2">
              <w:rPr>
                <w:sz w:val="24"/>
                <w:szCs w:val="24"/>
                <w:lang w:eastAsia="uk-UA"/>
              </w:rPr>
              <w:t>Результат надання адміністративної послуги</w:t>
            </w:r>
          </w:p>
        </w:tc>
        <w:tc>
          <w:tcPr>
            <w:tcW w:w="2928" w:type="pct"/>
            <w:tcBorders>
              <w:top w:val="outset" w:sz="6" w:space="0" w:color="000000"/>
              <w:left w:val="outset" w:sz="6" w:space="0" w:color="000000"/>
              <w:bottom w:val="outset" w:sz="6" w:space="0" w:color="000000"/>
              <w:right w:val="outset" w:sz="6" w:space="0" w:color="000000"/>
            </w:tcBorders>
            <w:hideMark/>
          </w:tcPr>
          <w:p w14:paraId="5C44FF4B" w14:textId="0253EA02" w:rsidR="00147623" w:rsidRPr="00057DDC" w:rsidRDefault="00147623" w:rsidP="00147623">
            <w:pPr>
              <w:pStyle w:val="HTML"/>
              <w:shd w:val="clear" w:color="auto" w:fill="FFFFFF"/>
              <w:jc w:val="both"/>
              <w:rPr>
                <w:lang w:eastAsia="uk-UA"/>
              </w:rPr>
            </w:pPr>
            <w:r w:rsidRPr="008F00DA">
              <w:rPr>
                <w:rFonts w:ascii="Times New Roman" w:hAnsi="Times New Roman" w:cs="Times New Roman"/>
                <w:lang w:val="uk-UA" w:eastAsia="uk-UA"/>
              </w:rPr>
              <w:t>Призначення  щомісячної компенсаційної виплати</w:t>
            </w:r>
            <w:r>
              <w:rPr>
                <w:rFonts w:ascii="Times New Roman" w:hAnsi="Times New Roman" w:cs="Times New Roman"/>
                <w:lang w:val="uk-UA" w:eastAsia="uk-UA"/>
              </w:rPr>
              <w:t> </w:t>
            </w:r>
            <w:r w:rsidRPr="00886FD5">
              <w:rPr>
                <w:rFonts w:ascii="Times New Roman" w:hAnsi="Times New Roman" w:cs="Times New Roman"/>
                <w:sz w:val="22"/>
                <w:szCs w:val="22"/>
                <w:lang w:val="uk-UA" w:eastAsia="uk-UA"/>
              </w:rPr>
              <w:t>/</w:t>
            </w:r>
            <w:r>
              <w:rPr>
                <w:rFonts w:ascii="Times New Roman" w:hAnsi="Times New Roman" w:cs="Times New Roman"/>
                <w:lang w:val="uk-UA" w:eastAsia="uk-UA"/>
              </w:rPr>
              <w:t xml:space="preserve"> відмова в п</w:t>
            </w:r>
            <w:r w:rsidRPr="00F5327E">
              <w:rPr>
                <w:rFonts w:ascii="Times New Roman" w:hAnsi="Times New Roman" w:cs="Times New Roman"/>
                <w:lang w:val="uk-UA" w:eastAsia="uk-UA"/>
              </w:rPr>
              <w:t>ризначенн</w:t>
            </w:r>
            <w:r>
              <w:rPr>
                <w:rFonts w:ascii="Times New Roman" w:hAnsi="Times New Roman" w:cs="Times New Roman"/>
                <w:lang w:val="uk-UA" w:eastAsia="uk-UA"/>
              </w:rPr>
              <w:t>і</w:t>
            </w:r>
            <w:r w:rsidRPr="00F5327E">
              <w:rPr>
                <w:rFonts w:ascii="Times New Roman" w:hAnsi="Times New Roman" w:cs="Times New Roman"/>
                <w:lang w:val="uk-UA" w:eastAsia="uk-UA"/>
              </w:rPr>
              <w:t xml:space="preserve"> щомісячної компенсаційної виплати</w:t>
            </w:r>
          </w:p>
        </w:tc>
      </w:tr>
      <w:tr w:rsidR="00147623" w:rsidRPr="00057DDC" w14:paraId="3E6CE4CA" w14:textId="77777777" w:rsidTr="00F034F1">
        <w:tc>
          <w:tcPr>
            <w:tcW w:w="286" w:type="pct"/>
            <w:tcBorders>
              <w:top w:val="outset" w:sz="6" w:space="0" w:color="000000"/>
              <w:left w:val="outset" w:sz="6" w:space="0" w:color="000000"/>
              <w:bottom w:val="outset" w:sz="6" w:space="0" w:color="000000"/>
              <w:right w:val="outset" w:sz="6" w:space="0" w:color="000000"/>
            </w:tcBorders>
            <w:hideMark/>
          </w:tcPr>
          <w:p w14:paraId="2C39122E" w14:textId="2E18B6E3" w:rsidR="00147623" w:rsidRPr="00057DDC" w:rsidRDefault="00147623" w:rsidP="00147623">
            <w:pPr>
              <w:jc w:val="left"/>
              <w:rPr>
                <w:sz w:val="24"/>
                <w:szCs w:val="24"/>
                <w:lang w:eastAsia="uk-UA"/>
              </w:rPr>
            </w:pPr>
            <w:r>
              <w:rPr>
                <w:sz w:val="24"/>
                <w:szCs w:val="24"/>
                <w:lang w:eastAsia="uk-UA"/>
              </w:rPr>
              <w:t>15</w:t>
            </w:r>
          </w:p>
        </w:tc>
        <w:tc>
          <w:tcPr>
            <w:tcW w:w="1786" w:type="pct"/>
            <w:tcBorders>
              <w:top w:val="outset" w:sz="6" w:space="0" w:color="000000"/>
              <w:left w:val="outset" w:sz="6" w:space="0" w:color="000000"/>
              <w:bottom w:val="outset" w:sz="6" w:space="0" w:color="000000"/>
              <w:right w:val="outset" w:sz="6" w:space="0" w:color="000000"/>
            </w:tcBorders>
            <w:hideMark/>
          </w:tcPr>
          <w:p w14:paraId="247B3538" w14:textId="77777777" w:rsidR="00147623" w:rsidRPr="001038DC" w:rsidRDefault="00147623" w:rsidP="00147623">
            <w:pPr>
              <w:rPr>
                <w:sz w:val="24"/>
                <w:szCs w:val="24"/>
                <w:highlight w:val="yellow"/>
                <w:lang w:eastAsia="uk-UA"/>
              </w:rPr>
            </w:pPr>
            <w:r w:rsidRPr="00CC2EA2">
              <w:rPr>
                <w:sz w:val="24"/>
                <w:szCs w:val="24"/>
                <w:lang w:eastAsia="uk-UA"/>
              </w:rPr>
              <w:t>Способи отримання відповіді (результату)</w:t>
            </w:r>
          </w:p>
        </w:tc>
        <w:tc>
          <w:tcPr>
            <w:tcW w:w="2928" w:type="pct"/>
            <w:tcBorders>
              <w:top w:val="outset" w:sz="6" w:space="0" w:color="000000"/>
              <w:left w:val="outset" w:sz="6" w:space="0" w:color="000000"/>
              <w:bottom w:val="outset" w:sz="6" w:space="0" w:color="000000"/>
              <w:right w:val="outset" w:sz="6" w:space="0" w:color="000000"/>
            </w:tcBorders>
            <w:hideMark/>
          </w:tcPr>
          <w:p w14:paraId="25B57C43" w14:textId="717ABF65" w:rsidR="00147623" w:rsidRPr="00057DDC" w:rsidRDefault="00147623" w:rsidP="00147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7" w:name="o638"/>
            <w:bookmarkEnd w:id="7"/>
            <w:r w:rsidRPr="00EA5F79">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14:paraId="7291FA0A" w14:textId="77777777" w:rsidR="0059459D" w:rsidRDefault="0059459D">
      <w:bookmarkStart w:id="8" w:name="n43"/>
      <w:bookmarkEnd w:id="8"/>
    </w:p>
    <w:p w14:paraId="528C3DC1" w14:textId="77777777" w:rsidR="00F5327E" w:rsidRDefault="00F5327E"/>
    <w:p w14:paraId="4A486AFD" w14:textId="77777777" w:rsidR="004806F8" w:rsidRDefault="004806F8" w:rsidP="004806F8">
      <w:pPr>
        <w:rPr>
          <w:b/>
        </w:rPr>
      </w:pPr>
      <w:r>
        <w:rPr>
          <w:b/>
        </w:rPr>
        <w:t xml:space="preserve">Перший заступник </w:t>
      </w:r>
    </w:p>
    <w:p w14:paraId="6929E609" w14:textId="38EFE66B" w:rsidR="00F5327E" w:rsidRPr="00057DDC" w:rsidRDefault="004806F8" w:rsidP="004806F8">
      <w:r>
        <w:rPr>
          <w:b/>
        </w:rPr>
        <w:t xml:space="preserve">директора департаменту        </w:t>
      </w:r>
      <w:r>
        <w:t xml:space="preserve">                                 </w:t>
      </w:r>
      <w:r w:rsidRPr="00271C54">
        <w:rPr>
          <w:b/>
          <w:color w:val="000000" w:themeColor="text1"/>
        </w:rPr>
        <w:t>Наталія П</w:t>
      </w:r>
      <w:r w:rsidR="004E4DB2" w:rsidRPr="00271C54">
        <w:rPr>
          <w:b/>
          <w:color w:val="000000" w:themeColor="text1"/>
        </w:rPr>
        <w:t>АЛАМАРЧУК</w:t>
      </w:r>
    </w:p>
    <w:sectPr w:rsidR="00F5327E" w:rsidRPr="00057DDC" w:rsidSect="006A001C">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2F867" w14:textId="77777777" w:rsidR="004A63D2" w:rsidRDefault="004A63D2">
      <w:r>
        <w:separator/>
      </w:r>
    </w:p>
  </w:endnote>
  <w:endnote w:type="continuationSeparator" w:id="0">
    <w:p w14:paraId="218E87EB" w14:textId="77777777" w:rsidR="004A63D2" w:rsidRDefault="004A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0B11" w14:textId="77777777" w:rsidR="004A63D2" w:rsidRDefault="004A63D2">
      <w:r>
        <w:separator/>
      </w:r>
    </w:p>
  </w:footnote>
  <w:footnote w:type="continuationSeparator" w:id="0">
    <w:p w14:paraId="7F2AD9CB" w14:textId="77777777" w:rsidR="004A63D2" w:rsidRDefault="004A6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1529" w14:textId="567C339C"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26D03" w:rsidRPr="00D26D03">
      <w:rPr>
        <w:noProof/>
        <w:sz w:val="24"/>
        <w:szCs w:val="24"/>
        <w:lang w:val="ru-RU"/>
      </w:rPr>
      <w:t>6</w:t>
    </w:r>
    <w:r w:rsidRPr="003945B6">
      <w:rPr>
        <w:sz w:val="24"/>
        <w:szCs w:val="24"/>
      </w:rPr>
      <w:fldChar w:fldCharType="end"/>
    </w:r>
  </w:p>
  <w:p w14:paraId="4425A607"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2E2C0E54"/>
    <w:multiLevelType w:val="hybridMultilevel"/>
    <w:tmpl w:val="A4F6D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7A0F3B"/>
    <w:multiLevelType w:val="hybridMultilevel"/>
    <w:tmpl w:val="194CE8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3E57234"/>
    <w:multiLevelType w:val="hybridMultilevel"/>
    <w:tmpl w:val="05D28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DF2BC9"/>
    <w:multiLevelType w:val="hybridMultilevel"/>
    <w:tmpl w:val="F15E56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2447FD"/>
    <w:multiLevelType w:val="hybridMultilevel"/>
    <w:tmpl w:val="F484293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7" w15:restartNumberingAfterBreak="0">
    <w:nsid w:val="7C6C0AFC"/>
    <w:multiLevelType w:val="hybridMultilevel"/>
    <w:tmpl w:val="71C8826E"/>
    <w:lvl w:ilvl="0" w:tplc="72EC50F0">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6821"/>
    <w:rsid w:val="00010AF8"/>
    <w:rsid w:val="00017499"/>
    <w:rsid w:val="00030CEF"/>
    <w:rsid w:val="00032BA5"/>
    <w:rsid w:val="00042A7F"/>
    <w:rsid w:val="00057DDC"/>
    <w:rsid w:val="000605BE"/>
    <w:rsid w:val="000655A6"/>
    <w:rsid w:val="00084C29"/>
    <w:rsid w:val="00085371"/>
    <w:rsid w:val="00090045"/>
    <w:rsid w:val="000903C0"/>
    <w:rsid w:val="000B786B"/>
    <w:rsid w:val="000C20B5"/>
    <w:rsid w:val="000C4798"/>
    <w:rsid w:val="000C6523"/>
    <w:rsid w:val="000C77D7"/>
    <w:rsid w:val="000E1FD6"/>
    <w:rsid w:val="000E2621"/>
    <w:rsid w:val="000F2113"/>
    <w:rsid w:val="000F2C3F"/>
    <w:rsid w:val="00101DB0"/>
    <w:rsid w:val="001038DC"/>
    <w:rsid w:val="001105E0"/>
    <w:rsid w:val="00115B24"/>
    <w:rsid w:val="001243CC"/>
    <w:rsid w:val="00142A11"/>
    <w:rsid w:val="00146936"/>
    <w:rsid w:val="00146C85"/>
    <w:rsid w:val="00147623"/>
    <w:rsid w:val="001611BA"/>
    <w:rsid w:val="001651D9"/>
    <w:rsid w:val="00176D71"/>
    <w:rsid w:val="00182686"/>
    <w:rsid w:val="00183EE9"/>
    <w:rsid w:val="00184DCE"/>
    <w:rsid w:val="001A712C"/>
    <w:rsid w:val="001B34C5"/>
    <w:rsid w:val="001B5670"/>
    <w:rsid w:val="001B5E31"/>
    <w:rsid w:val="001C13D0"/>
    <w:rsid w:val="001D2AE7"/>
    <w:rsid w:val="001D5657"/>
    <w:rsid w:val="001E0E70"/>
    <w:rsid w:val="001E1F5F"/>
    <w:rsid w:val="001E2728"/>
    <w:rsid w:val="00200BCD"/>
    <w:rsid w:val="00203596"/>
    <w:rsid w:val="00203FE1"/>
    <w:rsid w:val="00216288"/>
    <w:rsid w:val="00234BF6"/>
    <w:rsid w:val="0023746A"/>
    <w:rsid w:val="00250038"/>
    <w:rsid w:val="002638FE"/>
    <w:rsid w:val="00264EFA"/>
    <w:rsid w:val="002701F6"/>
    <w:rsid w:val="00271C54"/>
    <w:rsid w:val="00272E25"/>
    <w:rsid w:val="0029223E"/>
    <w:rsid w:val="002A134F"/>
    <w:rsid w:val="002B6C94"/>
    <w:rsid w:val="002C51E6"/>
    <w:rsid w:val="002C5FE2"/>
    <w:rsid w:val="002E4924"/>
    <w:rsid w:val="002E61C4"/>
    <w:rsid w:val="002F3221"/>
    <w:rsid w:val="002F356B"/>
    <w:rsid w:val="002F36CC"/>
    <w:rsid w:val="00313492"/>
    <w:rsid w:val="00322741"/>
    <w:rsid w:val="0032419D"/>
    <w:rsid w:val="00333D76"/>
    <w:rsid w:val="00337918"/>
    <w:rsid w:val="003477B6"/>
    <w:rsid w:val="0035379C"/>
    <w:rsid w:val="0036505C"/>
    <w:rsid w:val="003705E8"/>
    <w:rsid w:val="003945B6"/>
    <w:rsid w:val="003958F5"/>
    <w:rsid w:val="00395BBB"/>
    <w:rsid w:val="003A004D"/>
    <w:rsid w:val="003B3D20"/>
    <w:rsid w:val="003D3F46"/>
    <w:rsid w:val="004026BB"/>
    <w:rsid w:val="004072B0"/>
    <w:rsid w:val="00425C57"/>
    <w:rsid w:val="00426697"/>
    <w:rsid w:val="0043057A"/>
    <w:rsid w:val="0043391F"/>
    <w:rsid w:val="00435732"/>
    <w:rsid w:val="004502FF"/>
    <w:rsid w:val="00450F78"/>
    <w:rsid w:val="00470FD0"/>
    <w:rsid w:val="004806F8"/>
    <w:rsid w:val="004823FC"/>
    <w:rsid w:val="00497481"/>
    <w:rsid w:val="004A63D2"/>
    <w:rsid w:val="004B0345"/>
    <w:rsid w:val="004B708A"/>
    <w:rsid w:val="004B7286"/>
    <w:rsid w:val="004C170B"/>
    <w:rsid w:val="004C4CF3"/>
    <w:rsid w:val="004C65FF"/>
    <w:rsid w:val="004E0545"/>
    <w:rsid w:val="004E4DB2"/>
    <w:rsid w:val="004F128C"/>
    <w:rsid w:val="004F324E"/>
    <w:rsid w:val="004F32E1"/>
    <w:rsid w:val="004F7639"/>
    <w:rsid w:val="00504A92"/>
    <w:rsid w:val="0051376A"/>
    <w:rsid w:val="0052271C"/>
    <w:rsid w:val="00523281"/>
    <w:rsid w:val="00527CFF"/>
    <w:rsid w:val="005349DB"/>
    <w:rsid w:val="005403D3"/>
    <w:rsid w:val="00584AA4"/>
    <w:rsid w:val="00586539"/>
    <w:rsid w:val="00592154"/>
    <w:rsid w:val="00593282"/>
    <w:rsid w:val="0059459D"/>
    <w:rsid w:val="005959BD"/>
    <w:rsid w:val="005A6811"/>
    <w:rsid w:val="005A7480"/>
    <w:rsid w:val="005B1883"/>
    <w:rsid w:val="005B1B2C"/>
    <w:rsid w:val="005D0929"/>
    <w:rsid w:val="005E52B8"/>
    <w:rsid w:val="006143DC"/>
    <w:rsid w:val="00622936"/>
    <w:rsid w:val="00634D78"/>
    <w:rsid w:val="006351A3"/>
    <w:rsid w:val="00637A09"/>
    <w:rsid w:val="00647182"/>
    <w:rsid w:val="00656EBB"/>
    <w:rsid w:val="00660DFB"/>
    <w:rsid w:val="006630D9"/>
    <w:rsid w:val="0066430A"/>
    <w:rsid w:val="006751F1"/>
    <w:rsid w:val="00676D77"/>
    <w:rsid w:val="00687468"/>
    <w:rsid w:val="00687573"/>
    <w:rsid w:val="00690FCC"/>
    <w:rsid w:val="006927F4"/>
    <w:rsid w:val="006A001C"/>
    <w:rsid w:val="006A2689"/>
    <w:rsid w:val="006C1244"/>
    <w:rsid w:val="006D7D9B"/>
    <w:rsid w:val="006E56CE"/>
    <w:rsid w:val="006F26A2"/>
    <w:rsid w:val="007115D7"/>
    <w:rsid w:val="00715E47"/>
    <w:rsid w:val="00722219"/>
    <w:rsid w:val="00722A3F"/>
    <w:rsid w:val="00723DCA"/>
    <w:rsid w:val="007335C6"/>
    <w:rsid w:val="00740089"/>
    <w:rsid w:val="00747BDD"/>
    <w:rsid w:val="00750F9B"/>
    <w:rsid w:val="00751BFE"/>
    <w:rsid w:val="00755275"/>
    <w:rsid w:val="00764200"/>
    <w:rsid w:val="00775FEE"/>
    <w:rsid w:val="0077712F"/>
    <w:rsid w:val="00783197"/>
    <w:rsid w:val="007833C1"/>
    <w:rsid w:val="007837EB"/>
    <w:rsid w:val="00791CD5"/>
    <w:rsid w:val="007A660F"/>
    <w:rsid w:val="007A7278"/>
    <w:rsid w:val="007B4A2C"/>
    <w:rsid w:val="007B6411"/>
    <w:rsid w:val="007B7B83"/>
    <w:rsid w:val="007C172C"/>
    <w:rsid w:val="007C259A"/>
    <w:rsid w:val="007C2974"/>
    <w:rsid w:val="007C591F"/>
    <w:rsid w:val="007E4A66"/>
    <w:rsid w:val="007E4E51"/>
    <w:rsid w:val="007F625B"/>
    <w:rsid w:val="00804F08"/>
    <w:rsid w:val="00805BC3"/>
    <w:rsid w:val="008123DA"/>
    <w:rsid w:val="00815D3C"/>
    <w:rsid w:val="00824963"/>
    <w:rsid w:val="00825C24"/>
    <w:rsid w:val="00827847"/>
    <w:rsid w:val="008323AE"/>
    <w:rsid w:val="00836BA3"/>
    <w:rsid w:val="0083712B"/>
    <w:rsid w:val="00837174"/>
    <w:rsid w:val="00841A5A"/>
    <w:rsid w:val="00842E04"/>
    <w:rsid w:val="00855020"/>
    <w:rsid w:val="00856E0C"/>
    <w:rsid w:val="008572B7"/>
    <w:rsid w:val="00857E81"/>
    <w:rsid w:val="00861A85"/>
    <w:rsid w:val="00861D01"/>
    <w:rsid w:val="00862B80"/>
    <w:rsid w:val="00864783"/>
    <w:rsid w:val="00870CA5"/>
    <w:rsid w:val="00872149"/>
    <w:rsid w:val="0088562C"/>
    <w:rsid w:val="00886FD5"/>
    <w:rsid w:val="008909E3"/>
    <w:rsid w:val="008926F4"/>
    <w:rsid w:val="008B1659"/>
    <w:rsid w:val="008B4C21"/>
    <w:rsid w:val="008C0A98"/>
    <w:rsid w:val="008C33FA"/>
    <w:rsid w:val="008C4F62"/>
    <w:rsid w:val="008F00DA"/>
    <w:rsid w:val="00904925"/>
    <w:rsid w:val="00911F85"/>
    <w:rsid w:val="0093458A"/>
    <w:rsid w:val="0094215E"/>
    <w:rsid w:val="00945D2F"/>
    <w:rsid w:val="00952E61"/>
    <w:rsid w:val="00956416"/>
    <w:rsid w:val="009620EA"/>
    <w:rsid w:val="00981DCD"/>
    <w:rsid w:val="00985AE6"/>
    <w:rsid w:val="009A498B"/>
    <w:rsid w:val="009B55B6"/>
    <w:rsid w:val="009C6DAF"/>
    <w:rsid w:val="009C7C5E"/>
    <w:rsid w:val="009D3F1C"/>
    <w:rsid w:val="009E15CF"/>
    <w:rsid w:val="00A03209"/>
    <w:rsid w:val="00A07DA4"/>
    <w:rsid w:val="00A11390"/>
    <w:rsid w:val="00A4484A"/>
    <w:rsid w:val="00A61109"/>
    <w:rsid w:val="00A62CD1"/>
    <w:rsid w:val="00A7050D"/>
    <w:rsid w:val="00A82B8D"/>
    <w:rsid w:val="00A82E40"/>
    <w:rsid w:val="00A93784"/>
    <w:rsid w:val="00A94F7E"/>
    <w:rsid w:val="00AA25EE"/>
    <w:rsid w:val="00AA5389"/>
    <w:rsid w:val="00AA7677"/>
    <w:rsid w:val="00AE0F72"/>
    <w:rsid w:val="00AE65A0"/>
    <w:rsid w:val="00AF778B"/>
    <w:rsid w:val="00B00CF3"/>
    <w:rsid w:val="00B1170A"/>
    <w:rsid w:val="00B22FA0"/>
    <w:rsid w:val="00B2568E"/>
    <w:rsid w:val="00B26E40"/>
    <w:rsid w:val="00B26E44"/>
    <w:rsid w:val="00B37E0D"/>
    <w:rsid w:val="00B4137F"/>
    <w:rsid w:val="00B414E5"/>
    <w:rsid w:val="00B450CF"/>
    <w:rsid w:val="00B512EB"/>
    <w:rsid w:val="00B51941"/>
    <w:rsid w:val="00B579ED"/>
    <w:rsid w:val="00B66F74"/>
    <w:rsid w:val="00B70BAD"/>
    <w:rsid w:val="00BA0008"/>
    <w:rsid w:val="00BB06FD"/>
    <w:rsid w:val="00BB348E"/>
    <w:rsid w:val="00BC0E1E"/>
    <w:rsid w:val="00BC1CBF"/>
    <w:rsid w:val="00BE13CA"/>
    <w:rsid w:val="00BE5E7F"/>
    <w:rsid w:val="00BF1848"/>
    <w:rsid w:val="00BF61CA"/>
    <w:rsid w:val="00BF7369"/>
    <w:rsid w:val="00C02FE1"/>
    <w:rsid w:val="00C067B7"/>
    <w:rsid w:val="00C33EFF"/>
    <w:rsid w:val="00C46828"/>
    <w:rsid w:val="00C47C56"/>
    <w:rsid w:val="00C47CB0"/>
    <w:rsid w:val="00C511CA"/>
    <w:rsid w:val="00C638C2"/>
    <w:rsid w:val="00C64D67"/>
    <w:rsid w:val="00C74B67"/>
    <w:rsid w:val="00CA56F9"/>
    <w:rsid w:val="00CA5F6A"/>
    <w:rsid w:val="00CB035F"/>
    <w:rsid w:val="00CB20D4"/>
    <w:rsid w:val="00CB265F"/>
    <w:rsid w:val="00CB4554"/>
    <w:rsid w:val="00CB5FC5"/>
    <w:rsid w:val="00CB63F4"/>
    <w:rsid w:val="00CC122F"/>
    <w:rsid w:val="00CC210A"/>
    <w:rsid w:val="00CC2EA2"/>
    <w:rsid w:val="00CC6C49"/>
    <w:rsid w:val="00CD00E2"/>
    <w:rsid w:val="00CD0DD2"/>
    <w:rsid w:val="00CD7ACD"/>
    <w:rsid w:val="00CE14D9"/>
    <w:rsid w:val="00D03D12"/>
    <w:rsid w:val="00D122AF"/>
    <w:rsid w:val="00D124DD"/>
    <w:rsid w:val="00D125A1"/>
    <w:rsid w:val="00D157DD"/>
    <w:rsid w:val="00D16275"/>
    <w:rsid w:val="00D26D03"/>
    <w:rsid w:val="00D27758"/>
    <w:rsid w:val="00D36D97"/>
    <w:rsid w:val="00D607C9"/>
    <w:rsid w:val="00D73D1F"/>
    <w:rsid w:val="00D7695F"/>
    <w:rsid w:val="00D817F0"/>
    <w:rsid w:val="00D92F17"/>
    <w:rsid w:val="00D93A2C"/>
    <w:rsid w:val="00DA1733"/>
    <w:rsid w:val="00DB03D7"/>
    <w:rsid w:val="00DC2A9F"/>
    <w:rsid w:val="00DD003D"/>
    <w:rsid w:val="00DD36A3"/>
    <w:rsid w:val="00DD599D"/>
    <w:rsid w:val="00DD6A3A"/>
    <w:rsid w:val="00DE28B3"/>
    <w:rsid w:val="00DE6CCD"/>
    <w:rsid w:val="00DF2CAB"/>
    <w:rsid w:val="00E016F5"/>
    <w:rsid w:val="00E01BE7"/>
    <w:rsid w:val="00E17F1B"/>
    <w:rsid w:val="00E20177"/>
    <w:rsid w:val="00E2216E"/>
    <w:rsid w:val="00E23DAF"/>
    <w:rsid w:val="00E2743C"/>
    <w:rsid w:val="00E30F1B"/>
    <w:rsid w:val="00E3515D"/>
    <w:rsid w:val="00E40B0F"/>
    <w:rsid w:val="00E43F0B"/>
    <w:rsid w:val="00E445C3"/>
    <w:rsid w:val="00E502D2"/>
    <w:rsid w:val="00E51A6F"/>
    <w:rsid w:val="00E55BA5"/>
    <w:rsid w:val="00E625AA"/>
    <w:rsid w:val="00E8689A"/>
    <w:rsid w:val="00E87995"/>
    <w:rsid w:val="00E91551"/>
    <w:rsid w:val="00E9323A"/>
    <w:rsid w:val="00E937A2"/>
    <w:rsid w:val="00EA36D5"/>
    <w:rsid w:val="00EA4C5D"/>
    <w:rsid w:val="00EC550D"/>
    <w:rsid w:val="00EE1889"/>
    <w:rsid w:val="00EE6F32"/>
    <w:rsid w:val="00EF1618"/>
    <w:rsid w:val="00F034F1"/>
    <w:rsid w:val="00F03830"/>
    <w:rsid w:val="00F03964"/>
    <w:rsid w:val="00F03E60"/>
    <w:rsid w:val="00F070C3"/>
    <w:rsid w:val="00F12FF4"/>
    <w:rsid w:val="00F406AE"/>
    <w:rsid w:val="00F40837"/>
    <w:rsid w:val="00F45518"/>
    <w:rsid w:val="00F52ADF"/>
    <w:rsid w:val="00F52D52"/>
    <w:rsid w:val="00F5327E"/>
    <w:rsid w:val="00F730D9"/>
    <w:rsid w:val="00F868C1"/>
    <w:rsid w:val="00F923BA"/>
    <w:rsid w:val="00F94EC9"/>
    <w:rsid w:val="00FA288F"/>
    <w:rsid w:val="00FA58CA"/>
    <w:rsid w:val="00FA58E0"/>
    <w:rsid w:val="00FB3DD9"/>
    <w:rsid w:val="00FC1581"/>
    <w:rsid w:val="00FC6DEA"/>
    <w:rsid w:val="00FD318A"/>
    <w:rsid w:val="00FE0629"/>
    <w:rsid w:val="00FE4D6C"/>
    <w:rsid w:val="00FF2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9E60D"/>
  <w14:defaultImageDpi w14:val="0"/>
  <w15:docId w15:val="{B9AB710B-B03B-4CF8-A5C2-3A792A4B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paragraph" w:customStyle="1" w:styleId="StyleZakonu">
    <w:name w:val="StyleZakonu"/>
    <w:basedOn w:val="a"/>
    <w:rsid w:val="00CB4554"/>
    <w:pPr>
      <w:spacing w:after="60" w:line="220" w:lineRule="exact"/>
      <w:ind w:firstLine="284"/>
    </w:pPr>
    <w:rPr>
      <w:sz w:val="20"/>
      <w:szCs w:val="20"/>
      <w:lang w:eastAsia="ru-RU"/>
    </w:rPr>
  </w:style>
  <w:style w:type="paragraph" w:customStyle="1" w:styleId="ac">
    <w:name w:val="Нормальний текст"/>
    <w:basedOn w:val="a"/>
    <w:link w:val="ad"/>
    <w:qFormat/>
    <w:rsid w:val="00CB4554"/>
    <w:pPr>
      <w:spacing w:before="120"/>
      <w:ind w:firstLine="567"/>
    </w:pPr>
    <w:rPr>
      <w:rFonts w:ascii="Antiqua" w:hAnsi="Antiqua"/>
      <w:sz w:val="26"/>
      <w:szCs w:val="20"/>
      <w:lang w:eastAsia="ru-RU"/>
    </w:rPr>
  </w:style>
  <w:style w:type="character" w:customStyle="1" w:styleId="rvts0">
    <w:name w:val="rvts0"/>
    <w:rsid w:val="00CB4554"/>
  </w:style>
  <w:style w:type="character" w:customStyle="1" w:styleId="ad">
    <w:name w:val="Нормальний текст Знак"/>
    <w:link w:val="ac"/>
    <w:locked/>
    <w:rsid w:val="00CB4554"/>
    <w:rPr>
      <w:rFonts w:ascii="Antiqua" w:hAnsi="Antiqua"/>
      <w:sz w:val="20"/>
      <w:lang w:val="x-none" w:eastAsia="ru-RU"/>
    </w:rPr>
  </w:style>
  <w:style w:type="paragraph" w:customStyle="1" w:styleId="Default">
    <w:name w:val="Default"/>
    <w:rsid w:val="00CB20D4"/>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styleId="ae">
    <w:name w:val="Hyperlink"/>
    <w:basedOn w:val="a0"/>
    <w:uiPriority w:val="99"/>
    <w:unhideWhenUsed/>
    <w:rsid w:val="00EA4C5D"/>
    <w:rPr>
      <w:color w:val="0000FF"/>
      <w:u w:val="single"/>
    </w:rPr>
  </w:style>
  <w:style w:type="paragraph" w:customStyle="1" w:styleId="rvps2">
    <w:name w:val="rvps2"/>
    <w:basedOn w:val="a"/>
    <w:rsid w:val="00A94F7E"/>
    <w:pPr>
      <w:spacing w:before="100" w:beforeAutospacing="1" w:after="100" w:afterAutospacing="1"/>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539">
      <w:marLeft w:val="0"/>
      <w:marRight w:val="0"/>
      <w:marTop w:val="0"/>
      <w:marBottom w:val="0"/>
      <w:divBdr>
        <w:top w:val="none" w:sz="0" w:space="0" w:color="auto"/>
        <w:left w:val="none" w:sz="0" w:space="0" w:color="auto"/>
        <w:bottom w:val="none" w:sz="0" w:space="0" w:color="auto"/>
        <w:right w:val="none" w:sz="0" w:space="0" w:color="auto"/>
      </w:divBdr>
    </w:div>
    <w:div w:id="197282540">
      <w:marLeft w:val="0"/>
      <w:marRight w:val="0"/>
      <w:marTop w:val="0"/>
      <w:marBottom w:val="0"/>
      <w:divBdr>
        <w:top w:val="none" w:sz="0" w:space="0" w:color="auto"/>
        <w:left w:val="none" w:sz="0" w:space="0" w:color="auto"/>
        <w:bottom w:val="none" w:sz="0" w:space="0" w:color="auto"/>
        <w:right w:val="none" w:sz="0" w:space="0" w:color="auto"/>
      </w:divBdr>
    </w:div>
    <w:div w:id="197282541">
      <w:marLeft w:val="0"/>
      <w:marRight w:val="0"/>
      <w:marTop w:val="0"/>
      <w:marBottom w:val="0"/>
      <w:divBdr>
        <w:top w:val="none" w:sz="0" w:space="0" w:color="auto"/>
        <w:left w:val="none" w:sz="0" w:space="0" w:color="auto"/>
        <w:bottom w:val="none" w:sz="0" w:space="0" w:color="auto"/>
        <w:right w:val="none" w:sz="0" w:space="0" w:color="auto"/>
      </w:divBdr>
    </w:div>
    <w:div w:id="197282542">
      <w:marLeft w:val="0"/>
      <w:marRight w:val="0"/>
      <w:marTop w:val="0"/>
      <w:marBottom w:val="0"/>
      <w:divBdr>
        <w:top w:val="none" w:sz="0" w:space="0" w:color="auto"/>
        <w:left w:val="none" w:sz="0" w:space="0" w:color="auto"/>
        <w:bottom w:val="none" w:sz="0" w:space="0" w:color="auto"/>
        <w:right w:val="none" w:sz="0" w:space="0" w:color="auto"/>
      </w:divBdr>
    </w:div>
    <w:div w:id="197282543">
      <w:marLeft w:val="0"/>
      <w:marRight w:val="0"/>
      <w:marTop w:val="0"/>
      <w:marBottom w:val="0"/>
      <w:divBdr>
        <w:top w:val="none" w:sz="0" w:space="0" w:color="auto"/>
        <w:left w:val="none" w:sz="0" w:space="0" w:color="auto"/>
        <w:bottom w:val="none" w:sz="0" w:space="0" w:color="auto"/>
        <w:right w:val="none" w:sz="0" w:space="0" w:color="auto"/>
      </w:divBdr>
    </w:div>
    <w:div w:id="197282549">
      <w:marLeft w:val="0"/>
      <w:marRight w:val="0"/>
      <w:marTop w:val="0"/>
      <w:marBottom w:val="0"/>
      <w:divBdr>
        <w:top w:val="none" w:sz="0" w:space="0" w:color="auto"/>
        <w:left w:val="none" w:sz="0" w:space="0" w:color="auto"/>
        <w:bottom w:val="none" w:sz="0" w:space="0" w:color="auto"/>
        <w:right w:val="none" w:sz="0" w:space="0" w:color="auto"/>
      </w:divBdr>
    </w:div>
    <w:div w:id="197282550">
      <w:marLeft w:val="0"/>
      <w:marRight w:val="0"/>
      <w:marTop w:val="0"/>
      <w:marBottom w:val="0"/>
      <w:divBdr>
        <w:top w:val="none" w:sz="0" w:space="0" w:color="auto"/>
        <w:left w:val="none" w:sz="0" w:space="0" w:color="auto"/>
        <w:bottom w:val="none" w:sz="0" w:space="0" w:color="auto"/>
        <w:right w:val="none" w:sz="0" w:space="0" w:color="auto"/>
      </w:divBdr>
      <w:divsChild>
        <w:div w:id="197282545">
          <w:marLeft w:val="0"/>
          <w:marRight w:val="0"/>
          <w:marTop w:val="100"/>
          <w:marBottom w:val="100"/>
          <w:divBdr>
            <w:top w:val="none" w:sz="0" w:space="0" w:color="auto"/>
            <w:left w:val="none" w:sz="0" w:space="0" w:color="auto"/>
            <w:bottom w:val="none" w:sz="0" w:space="0" w:color="auto"/>
            <w:right w:val="none" w:sz="0" w:space="0" w:color="auto"/>
          </w:divBdr>
          <w:divsChild>
            <w:div w:id="197282546">
              <w:marLeft w:val="0"/>
              <w:marRight w:val="0"/>
              <w:marTop w:val="0"/>
              <w:marBottom w:val="0"/>
              <w:divBdr>
                <w:top w:val="none" w:sz="0" w:space="0" w:color="auto"/>
                <w:left w:val="none" w:sz="0" w:space="0" w:color="auto"/>
                <w:bottom w:val="none" w:sz="0" w:space="0" w:color="auto"/>
                <w:right w:val="none" w:sz="0" w:space="0" w:color="auto"/>
              </w:divBdr>
              <w:divsChild>
                <w:div w:id="197282564">
                  <w:marLeft w:val="0"/>
                  <w:marRight w:val="0"/>
                  <w:marTop w:val="0"/>
                  <w:marBottom w:val="0"/>
                  <w:divBdr>
                    <w:top w:val="none" w:sz="0" w:space="0" w:color="auto"/>
                    <w:left w:val="none" w:sz="0" w:space="0" w:color="auto"/>
                    <w:bottom w:val="none" w:sz="0" w:space="0" w:color="auto"/>
                    <w:right w:val="none" w:sz="0" w:space="0" w:color="auto"/>
                  </w:divBdr>
                  <w:divsChild>
                    <w:div w:id="1972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58">
      <w:marLeft w:val="0"/>
      <w:marRight w:val="0"/>
      <w:marTop w:val="0"/>
      <w:marBottom w:val="0"/>
      <w:divBdr>
        <w:top w:val="none" w:sz="0" w:space="0" w:color="auto"/>
        <w:left w:val="none" w:sz="0" w:space="0" w:color="auto"/>
        <w:bottom w:val="none" w:sz="0" w:space="0" w:color="auto"/>
        <w:right w:val="none" w:sz="0" w:space="0" w:color="auto"/>
      </w:divBdr>
      <w:divsChild>
        <w:div w:id="197282548">
          <w:marLeft w:val="0"/>
          <w:marRight w:val="0"/>
          <w:marTop w:val="100"/>
          <w:marBottom w:val="100"/>
          <w:divBdr>
            <w:top w:val="none" w:sz="0" w:space="0" w:color="auto"/>
            <w:left w:val="none" w:sz="0" w:space="0" w:color="auto"/>
            <w:bottom w:val="none" w:sz="0" w:space="0" w:color="auto"/>
            <w:right w:val="none" w:sz="0" w:space="0" w:color="auto"/>
          </w:divBdr>
          <w:divsChild>
            <w:div w:id="197282544">
              <w:marLeft w:val="0"/>
              <w:marRight w:val="0"/>
              <w:marTop w:val="0"/>
              <w:marBottom w:val="0"/>
              <w:divBdr>
                <w:top w:val="none" w:sz="0" w:space="0" w:color="auto"/>
                <w:left w:val="none" w:sz="0" w:space="0" w:color="auto"/>
                <w:bottom w:val="none" w:sz="0" w:space="0" w:color="auto"/>
                <w:right w:val="none" w:sz="0" w:space="0" w:color="auto"/>
              </w:divBdr>
              <w:divsChild>
                <w:div w:id="197282547">
                  <w:marLeft w:val="0"/>
                  <w:marRight w:val="0"/>
                  <w:marTop w:val="0"/>
                  <w:marBottom w:val="0"/>
                  <w:divBdr>
                    <w:top w:val="none" w:sz="0" w:space="0" w:color="auto"/>
                    <w:left w:val="none" w:sz="0" w:space="0" w:color="auto"/>
                    <w:bottom w:val="none" w:sz="0" w:space="0" w:color="auto"/>
                    <w:right w:val="none" w:sz="0" w:space="0" w:color="auto"/>
                  </w:divBdr>
                  <w:divsChild>
                    <w:div w:id="1972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59">
      <w:marLeft w:val="0"/>
      <w:marRight w:val="0"/>
      <w:marTop w:val="0"/>
      <w:marBottom w:val="0"/>
      <w:divBdr>
        <w:top w:val="none" w:sz="0" w:space="0" w:color="auto"/>
        <w:left w:val="none" w:sz="0" w:space="0" w:color="auto"/>
        <w:bottom w:val="none" w:sz="0" w:space="0" w:color="auto"/>
        <w:right w:val="none" w:sz="0" w:space="0" w:color="auto"/>
      </w:divBdr>
      <w:divsChild>
        <w:div w:id="197282554">
          <w:marLeft w:val="0"/>
          <w:marRight w:val="0"/>
          <w:marTop w:val="100"/>
          <w:marBottom w:val="100"/>
          <w:divBdr>
            <w:top w:val="none" w:sz="0" w:space="0" w:color="auto"/>
            <w:left w:val="none" w:sz="0" w:space="0" w:color="auto"/>
            <w:bottom w:val="none" w:sz="0" w:space="0" w:color="auto"/>
            <w:right w:val="none" w:sz="0" w:space="0" w:color="auto"/>
          </w:divBdr>
          <w:divsChild>
            <w:div w:id="197282551">
              <w:marLeft w:val="0"/>
              <w:marRight w:val="0"/>
              <w:marTop w:val="0"/>
              <w:marBottom w:val="0"/>
              <w:divBdr>
                <w:top w:val="none" w:sz="0" w:space="0" w:color="auto"/>
                <w:left w:val="none" w:sz="0" w:space="0" w:color="auto"/>
                <w:bottom w:val="none" w:sz="0" w:space="0" w:color="auto"/>
                <w:right w:val="none" w:sz="0" w:space="0" w:color="auto"/>
              </w:divBdr>
              <w:divsChild>
                <w:div w:id="197282556">
                  <w:marLeft w:val="0"/>
                  <w:marRight w:val="0"/>
                  <w:marTop w:val="0"/>
                  <w:marBottom w:val="0"/>
                  <w:divBdr>
                    <w:top w:val="none" w:sz="0" w:space="0" w:color="auto"/>
                    <w:left w:val="none" w:sz="0" w:space="0" w:color="auto"/>
                    <w:bottom w:val="none" w:sz="0" w:space="0" w:color="auto"/>
                    <w:right w:val="none" w:sz="0" w:space="0" w:color="auto"/>
                  </w:divBdr>
                  <w:divsChild>
                    <w:div w:id="1972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61">
      <w:marLeft w:val="0"/>
      <w:marRight w:val="0"/>
      <w:marTop w:val="0"/>
      <w:marBottom w:val="0"/>
      <w:divBdr>
        <w:top w:val="none" w:sz="0" w:space="0" w:color="auto"/>
        <w:left w:val="none" w:sz="0" w:space="0" w:color="auto"/>
        <w:bottom w:val="none" w:sz="0" w:space="0" w:color="auto"/>
        <w:right w:val="none" w:sz="0" w:space="0" w:color="auto"/>
      </w:divBdr>
      <w:divsChild>
        <w:div w:id="197282553">
          <w:marLeft w:val="0"/>
          <w:marRight w:val="0"/>
          <w:marTop w:val="100"/>
          <w:marBottom w:val="100"/>
          <w:divBdr>
            <w:top w:val="none" w:sz="0" w:space="0" w:color="auto"/>
            <w:left w:val="none" w:sz="0" w:space="0" w:color="auto"/>
            <w:bottom w:val="none" w:sz="0" w:space="0" w:color="auto"/>
            <w:right w:val="none" w:sz="0" w:space="0" w:color="auto"/>
          </w:divBdr>
          <w:divsChild>
            <w:div w:id="197282555">
              <w:marLeft w:val="0"/>
              <w:marRight w:val="0"/>
              <w:marTop w:val="0"/>
              <w:marBottom w:val="0"/>
              <w:divBdr>
                <w:top w:val="none" w:sz="0" w:space="0" w:color="auto"/>
                <w:left w:val="none" w:sz="0" w:space="0" w:color="auto"/>
                <w:bottom w:val="none" w:sz="0" w:space="0" w:color="auto"/>
                <w:right w:val="none" w:sz="0" w:space="0" w:color="auto"/>
              </w:divBdr>
              <w:divsChild>
                <w:div w:id="197282563">
                  <w:marLeft w:val="0"/>
                  <w:marRight w:val="0"/>
                  <w:marTop w:val="0"/>
                  <w:marBottom w:val="0"/>
                  <w:divBdr>
                    <w:top w:val="none" w:sz="0" w:space="0" w:color="auto"/>
                    <w:left w:val="none" w:sz="0" w:space="0" w:color="auto"/>
                    <w:bottom w:val="none" w:sz="0" w:space="0" w:color="auto"/>
                    <w:right w:val="none" w:sz="0" w:space="0" w:color="auto"/>
                  </w:divBdr>
                  <w:divsChild>
                    <w:div w:id="1972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2565">
      <w:marLeft w:val="0"/>
      <w:marRight w:val="0"/>
      <w:marTop w:val="0"/>
      <w:marBottom w:val="0"/>
      <w:divBdr>
        <w:top w:val="none" w:sz="0" w:space="0" w:color="auto"/>
        <w:left w:val="none" w:sz="0" w:space="0" w:color="auto"/>
        <w:bottom w:val="none" w:sz="0" w:space="0" w:color="auto"/>
        <w:right w:val="none" w:sz="0" w:space="0" w:color="auto"/>
      </w:divBdr>
    </w:div>
    <w:div w:id="197282566">
      <w:marLeft w:val="0"/>
      <w:marRight w:val="0"/>
      <w:marTop w:val="0"/>
      <w:marBottom w:val="0"/>
      <w:divBdr>
        <w:top w:val="none" w:sz="0" w:space="0" w:color="auto"/>
        <w:left w:val="none" w:sz="0" w:space="0" w:color="auto"/>
        <w:bottom w:val="none" w:sz="0" w:space="0" w:color="auto"/>
        <w:right w:val="none" w:sz="0" w:space="0" w:color="auto"/>
      </w:divBdr>
    </w:div>
    <w:div w:id="197282567">
      <w:marLeft w:val="0"/>
      <w:marRight w:val="0"/>
      <w:marTop w:val="0"/>
      <w:marBottom w:val="0"/>
      <w:divBdr>
        <w:top w:val="none" w:sz="0" w:space="0" w:color="auto"/>
        <w:left w:val="none" w:sz="0" w:space="0" w:color="auto"/>
        <w:bottom w:val="none" w:sz="0" w:space="0" w:color="auto"/>
        <w:right w:val="none" w:sz="0" w:space="0" w:color="auto"/>
      </w:divBdr>
    </w:div>
    <w:div w:id="197282568">
      <w:marLeft w:val="0"/>
      <w:marRight w:val="0"/>
      <w:marTop w:val="0"/>
      <w:marBottom w:val="0"/>
      <w:divBdr>
        <w:top w:val="none" w:sz="0" w:space="0" w:color="auto"/>
        <w:left w:val="none" w:sz="0" w:space="0" w:color="auto"/>
        <w:bottom w:val="none" w:sz="0" w:space="0" w:color="auto"/>
        <w:right w:val="none" w:sz="0" w:space="0" w:color="auto"/>
      </w:divBdr>
    </w:div>
    <w:div w:id="415051343">
      <w:bodyDiv w:val="1"/>
      <w:marLeft w:val="0"/>
      <w:marRight w:val="0"/>
      <w:marTop w:val="0"/>
      <w:marBottom w:val="0"/>
      <w:divBdr>
        <w:top w:val="none" w:sz="0" w:space="0" w:color="auto"/>
        <w:left w:val="none" w:sz="0" w:space="0" w:color="auto"/>
        <w:bottom w:val="none" w:sz="0" w:space="0" w:color="auto"/>
        <w:right w:val="none" w:sz="0" w:space="0" w:color="auto"/>
      </w:divBdr>
    </w:div>
    <w:div w:id="888106697">
      <w:bodyDiv w:val="1"/>
      <w:marLeft w:val="0"/>
      <w:marRight w:val="0"/>
      <w:marTop w:val="0"/>
      <w:marBottom w:val="0"/>
      <w:divBdr>
        <w:top w:val="none" w:sz="0" w:space="0" w:color="auto"/>
        <w:left w:val="none" w:sz="0" w:space="0" w:color="auto"/>
        <w:bottom w:val="none" w:sz="0" w:space="0" w:color="auto"/>
        <w:right w:val="none" w:sz="0" w:space="0" w:color="auto"/>
      </w:divBdr>
    </w:div>
    <w:div w:id="1026326222">
      <w:bodyDiv w:val="1"/>
      <w:marLeft w:val="0"/>
      <w:marRight w:val="0"/>
      <w:marTop w:val="0"/>
      <w:marBottom w:val="0"/>
      <w:divBdr>
        <w:top w:val="none" w:sz="0" w:space="0" w:color="auto"/>
        <w:left w:val="none" w:sz="0" w:space="0" w:color="auto"/>
        <w:bottom w:val="none" w:sz="0" w:space="0" w:color="auto"/>
        <w:right w:val="none" w:sz="0" w:space="0" w:color="auto"/>
      </w:divBdr>
    </w:div>
    <w:div w:id="1492481860">
      <w:bodyDiv w:val="1"/>
      <w:marLeft w:val="0"/>
      <w:marRight w:val="0"/>
      <w:marTop w:val="0"/>
      <w:marBottom w:val="0"/>
      <w:divBdr>
        <w:top w:val="none" w:sz="0" w:space="0" w:color="auto"/>
        <w:left w:val="none" w:sz="0" w:space="0" w:color="auto"/>
        <w:bottom w:val="none" w:sz="0" w:space="0" w:color="auto"/>
        <w:right w:val="none" w:sz="0" w:space="0" w:color="auto"/>
      </w:divBdr>
    </w:div>
    <w:div w:id="1742365258">
      <w:bodyDiv w:val="1"/>
      <w:marLeft w:val="0"/>
      <w:marRight w:val="0"/>
      <w:marTop w:val="0"/>
      <w:marBottom w:val="0"/>
      <w:divBdr>
        <w:top w:val="none" w:sz="0" w:space="0" w:color="auto"/>
        <w:left w:val="none" w:sz="0" w:space="0" w:color="auto"/>
        <w:bottom w:val="none" w:sz="0" w:space="0" w:color="auto"/>
        <w:right w:val="none" w:sz="0" w:space="0" w:color="auto"/>
      </w:divBdr>
    </w:div>
    <w:div w:id="1871260680">
      <w:bodyDiv w:val="1"/>
      <w:marLeft w:val="0"/>
      <w:marRight w:val="0"/>
      <w:marTop w:val="0"/>
      <w:marBottom w:val="0"/>
      <w:divBdr>
        <w:top w:val="none" w:sz="0" w:space="0" w:color="auto"/>
        <w:left w:val="none" w:sz="0" w:space="0" w:color="auto"/>
        <w:bottom w:val="none" w:sz="0" w:space="0" w:color="auto"/>
        <w:right w:val="none" w:sz="0" w:space="0" w:color="auto"/>
      </w:divBdr>
    </w:div>
    <w:div w:id="21077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FUA27UETQC2X-86-176970</_dlc_DocId>
    <_dlc_DocIdUrl xmlns="c27bb2c1-a177-45d1-b251-525dd66ab087">
      <Url>http://dpszn.vmr.gov.ua/vk/_layouts/DocIdRedir.aspx?ID=FUA27UETQC2X-86-176970</Url>
      <Description>FUA27UETQC2X-86-176970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08A8-8D68-43F1-BCEB-A7D03157B81C}"/>
</file>

<file path=customXml/itemProps2.xml><?xml version="1.0" encoding="utf-8"?>
<ds:datastoreItem xmlns:ds="http://schemas.openxmlformats.org/officeDocument/2006/customXml" ds:itemID="{70B64D85-17F6-46CB-A0B5-F12C54982A42}"/>
</file>

<file path=customXml/itemProps3.xml><?xml version="1.0" encoding="utf-8"?>
<ds:datastoreItem xmlns:ds="http://schemas.openxmlformats.org/officeDocument/2006/customXml" ds:itemID="{D95568F1-F9CA-4084-ABBF-A9EFD4C6946D}"/>
</file>

<file path=customXml/itemProps4.xml><?xml version="1.0" encoding="utf-8"?>
<ds:datastoreItem xmlns:ds="http://schemas.openxmlformats.org/officeDocument/2006/customXml" ds:itemID="{92685044-6354-44A2-B2DA-BE9970FB64EF}"/>
</file>

<file path=customXml/itemProps5.xml><?xml version="1.0" encoding="utf-8"?>
<ds:datastoreItem xmlns:ds="http://schemas.openxmlformats.org/officeDocument/2006/customXml" ds:itemID="{65B9362B-637B-41D9-B3E6-7F4AC35CC82A}"/>
</file>

<file path=docProps/app.xml><?xml version="1.0" encoding="utf-8"?>
<Properties xmlns="http://schemas.openxmlformats.org/officeDocument/2006/extended-properties" xmlns:vt="http://schemas.openxmlformats.org/officeDocument/2006/docPropsVTypes">
  <Template>Normal.dotm</Template>
  <TotalTime>272</TotalTime>
  <Pages>6</Pages>
  <Words>1969</Words>
  <Characters>11225</Characters>
  <Application>Microsoft Office Word</Application>
  <DocSecurity>0</DocSecurity>
  <Lines>93</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47</cp:revision>
  <cp:lastPrinted>2024-01-19T09:26:00Z</cp:lastPrinted>
  <dcterms:created xsi:type="dcterms:W3CDTF">2020-01-22T10:08:00Z</dcterms:created>
  <dcterms:modified xsi:type="dcterms:W3CDTF">2025-02-15T14:33:00Z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bb4915eb-d16f-47f2-8330-0494985ae6ac</vt:lpwstr>
  </property>
</Properties>
</file>